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B40FF">
      <w:pPr>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 xml:space="preserve"> 1</w:t>
      </w:r>
      <w:r>
        <w:rPr>
          <w:rFonts w:ascii="黑体" w:eastAsia="黑体" w:hAnsi="黑体" w:cs="黑体" w:hint="eastAsia"/>
          <w:sz w:val="32"/>
          <w:szCs w:val="32"/>
        </w:rPr>
        <w:t>：</w:t>
      </w:r>
    </w:p>
    <w:p w:rsidR="00000000" w:rsidRDefault="00DB40FF">
      <w:pPr>
        <w:snapToGrid w:val="0"/>
        <w:jc w:val="center"/>
        <w:rPr>
          <w:rFonts w:ascii="方正小标宋简体" w:eastAsia="方正小标宋简体" w:hAnsi="方正小标宋_GBK" w:cs="方正小标宋_GBK" w:hint="eastAsia"/>
          <w:bCs/>
          <w:sz w:val="40"/>
          <w:szCs w:val="40"/>
        </w:rPr>
      </w:pPr>
      <w:r>
        <w:rPr>
          <w:rFonts w:ascii="方正小标宋简体" w:eastAsia="方正小标宋简体" w:hAnsi="方正小标宋_GBK" w:cs="方正小标宋_GBK" w:hint="eastAsia"/>
          <w:bCs/>
          <w:sz w:val="40"/>
          <w:szCs w:val="40"/>
        </w:rPr>
        <w:t>202</w:t>
      </w:r>
      <w:r>
        <w:rPr>
          <w:rFonts w:ascii="方正小标宋简体" w:eastAsia="方正小标宋简体" w:hAnsi="方正小标宋_GBK" w:cs="方正小标宋_GBK" w:hint="eastAsia"/>
          <w:bCs/>
          <w:sz w:val="40"/>
          <w:szCs w:val="40"/>
        </w:rPr>
        <w:t>5</w:t>
      </w:r>
      <w:r>
        <w:rPr>
          <w:rFonts w:ascii="方正小标宋简体" w:eastAsia="方正小标宋简体" w:hAnsi="方正小标宋_GBK" w:cs="方正小标宋_GBK" w:hint="eastAsia"/>
          <w:bCs/>
          <w:sz w:val="40"/>
          <w:szCs w:val="40"/>
        </w:rPr>
        <w:t>年</w:t>
      </w:r>
      <w:r>
        <w:rPr>
          <w:rFonts w:ascii="方正小标宋简体" w:eastAsia="方正小标宋简体" w:hAnsi="方正小标宋_GBK" w:cs="方正小标宋_GBK" w:hint="eastAsia"/>
          <w:bCs/>
          <w:sz w:val="40"/>
          <w:szCs w:val="40"/>
        </w:rPr>
        <w:t>度</w:t>
      </w:r>
      <w:r>
        <w:rPr>
          <w:rFonts w:ascii="方正小标宋简体" w:eastAsia="方正小标宋简体" w:hAnsi="方正小标宋_GBK" w:cs="方正小标宋_GBK" w:hint="eastAsia"/>
          <w:bCs/>
          <w:sz w:val="40"/>
          <w:szCs w:val="40"/>
        </w:rPr>
        <w:t>河南省基础教育教学研究项目</w:t>
      </w:r>
      <w:r>
        <w:rPr>
          <w:rFonts w:ascii="方正小标宋简体" w:eastAsia="方正小标宋简体" w:hAnsi="方正小标宋_GBK" w:cs="方正小标宋_GBK" w:hint="eastAsia"/>
          <w:bCs/>
          <w:sz w:val="40"/>
          <w:szCs w:val="40"/>
        </w:rPr>
        <w:t>中原名师培育对象专项</w:t>
      </w:r>
      <w:r>
        <w:rPr>
          <w:rFonts w:ascii="方正小标宋简体" w:eastAsia="方正小标宋简体" w:hAnsi="方正小标宋_GBK" w:cs="方正小标宋_GBK" w:hint="eastAsia"/>
          <w:bCs/>
          <w:sz w:val="40"/>
          <w:szCs w:val="40"/>
        </w:rPr>
        <w:t>立项课题一览表</w:t>
      </w:r>
    </w:p>
    <w:p w:rsidR="00000000" w:rsidRDefault="00DB40FF">
      <w:pPr>
        <w:snapToGrid w:val="0"/>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32"/>
          <w:szCs w:val="32"/>
        </w:rPr>
        <w:t>（</w:t>
      </w:r>
      <w:r>
        <w:rPr>
          <w:rFonts w:ascii="方正小标宋简体" w:eastAsia="方正小标宋简体" w:hAnsi="方正小标宋_GBK" w:cs="方正小标宋_GBK" w:hint="eastAsia"/>
          <w:bCs/>
          <w:sz w:val="32"/>
          <w:szCs w:val="32"/>
        </w:rPr>
        <w:t>共</w:t>
      </w:r>
      <w:r>
        <w:rPr>
          <w:rFonts w:ascii="方正小标宋简体" w:eastAsia="方正小标宋简体" w:hAnsi="方正小标宋_GBK" w:cs="方正小标宋_GBK" w:hint="eastAsia"/>
          <w:bCs/>
          <w:sz w:val="32"/>
          <w:szCs w:val="32"/>
        </w:rPr>
        <w:t>61</w:t>
      </w:r>
      <w:r>
        <w:rPr>
          <w:rFonts w:ascii="方正小标宋简体" w:eastAsia="方正小标宋简体" w:hAnsi="方正小标宋_GBK" w:cs="方正小标宋_GBK" w:hint="eastAsia"/>
          <w:bCs/>
          <w:sz w:val="32"/>
          <w:szCs w:val="32"/>
        </w:rPr>
        <w:t>项</w:t>
      </w:r>
      <w:r>
        <w:rPr>
          <w:rFonts w:ascii="方正小标宋简体" w:eastAsia="方正小标宋简体" w:hAnsi="方正小标宋_GBK" w:cs="方正小标宋_GBK" w:hint="eastAsia"/>
          <w:bCs/>
          <w:sz w:val="32"/>
          <w:szCs w:val="32"/>
        </w:rPr>
        <w:t>）</w:t>
      </w:r>
    </w:p>
    <w:tbl>
      <w:tblPr>
        <w:tblW w:w="14943" w:type="dxa"/>
        <w:jc w:val="center"/>
        <w:tblInd w:w="0" w:type="dxa"/>
        <w:tblLayout w:type="fixed"/>
        <w:tblLook w:val="0000" w:firstRow="0" w:lastRow="0" w:firstColumn="0" w:lastColumn="0" w:noHBand="0" w:noVBand="0"/>
      </w:tblPr>
      <w:tblGrid>
        <w:gridCol w:w="651"/>
        <w:gridCol w:w="1009"/>
        <w:gridCol w:w="4132"/>
        <w:gridCol w:w="934"/>
        <w:gridCol w:w="2440"/>
        <w:gridCol w:w="2693"/>
        <w:gridCol w:w="1150"/>
        <w:gridCol w:w="1934"/>
      </w:tblGrid>
      <w:tr w:rsidR="00000000">
        <w:trPr>
          <w:trHeight w:val="397"/>
          <w:tblHeader/>
          <w:jc w:val="center"/>
        </w:trPr>
        <w:tc>
          <w:tcPr>
            <w:tcW w:w="6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00000" w:rsidRDefault="00DB40FF">
            <w:pPr>
              <w:adjustRightInd w:val="0"/>
              <w:snapToGrid w:val="0"/>
              <w:jc w:val="center"/>
              <w:textAlignment w:val="center"/>
              <w:rPr>
                <w:rFonts w:ascii="黑体" w:eastAsia="黑体" w:hAnsi="黑体" w:cs="宋体" w:hint="eastAsia"/>
                <w:bCs/>
                <w:sz w:val="24"/>
              </w:rPr>
            </w:pPr>
            <w:r>
              <w:rPr>
                <w:rFonts w:ascii="黑体" w:eastAsia="黑体" w:hAnsi="黑体" w:cs="宋体" w:hint="eastAsia"/>
                <w:bCs/>
                <w:kern w:val="0"/>
                <w:sz w:val="24"/>
                <w:lang w:bidi="ar"/>
              </w:rPr>
              <w:t>序号</w:t>
            </w:r>
          </w:p>
        </w:tc>
        <w:tc>
          <w:tcPr>
            <w:tcW w:w="10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00000" w:rsidRDefault="00DB40FF">
            <w:pPr>
              <w:adjustRightInd w:val="0"/>
              <w:snapToGrid w:val="0"/>
              <w:jc w:val="center"/>
              <w:textAlignment w:val="center"/>
              <w:rPr>
                <w:rFonts w:ascii="黑体" w:eastAsia="黑体" w:hAnsi="黑体" w:cs="宋体" w:hint="eastAsia"/>
                <w:bCs/>
                <w:sz w:val="24"/>
              </w:rPr>
            </w:pPr>
            <w:r>
              <w:rPr>
                <w:rFonts w:ascii="黑体" w:eastAsia="黑体" w:hAnsi="黑体" w:cs="宋体" w:hint="eastAsia"/>
                <w:bCs/>
                <w:kern w:val="0"/>
                <w:sz w:val="24"/>
                <w:lang w:bidi="ar"/>
              </w:rPr>
              <w:t>学科分类</w:t>
            </w:r>
          </w:p>
        </w:tc>
        <w:tc>
          <w:tcPr>
            <w:tcW w:w="41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00000" w:rsidRDefault="00DB40FF">
            <w:pPr>
              <w:adjustRightInd w:val="0"/>
              <w:snapToGrid w:val="0"/>
              <w:jc w:val="center"/>
              <w:textAlignment w:val="center"/>
              <w:rPr>
                <w:rFonts w:ascii="黑体" w:eastAsia="黑体" w:hAnsi="黑体" w:cs="宋体" w:hint="eastAsia"/>
                <w:bCs/>
                <w:sz w:val="24"/>
              </w:rPr>
            </w:pPr>
            <w:r>
              <w:rPr>
                <w:rFonts w:ascii="黑体" w:eastAsia="黑体" w:hAnsi="黑体" w:cs="宋体" w:hint="eastAsia"/>
                <w:bCs/>
                <w:kern w:val="0"/>
                <w:sz w:val="24"/>
                <w:lang w:bidi="ar"/>
              </w:rPr>
              <w:t>课</w:t>
            </w:r>
            <w:r>
              <w:rPr>
                <w:rFonts w:ascii="黑体" w:eastAsia="黑体" w:hAnsi="黑体" w:cs="Arial" w:hint="eastAsia"/>
                <w:bCs/>
                <w:kern w:val="0"/>
                <w:sz w:val="24"/>
                <w:lang w:bidi="ar"/>
              </w:rPr>
              <w:t xml:space="preserve">  </w:t>
            </w:r>
            <w:r>
              <w:rPr>
                <w:rFonts w:ascii="黑体" w:eastAsia="黑体" w:hAnsi="黑体" w:cs="宋体" w:hint="eastAsia"/>
                <w:bCs/>
                <w:kern w:val="0"/>
                <w:sz w:val="24"/>
                <w:lang w:bidi="ar"/>
              </w:rPr>
              <w:t>题</w:t>
            </w:r>
            <w:r>
              <w:rPr>
                <w:rFonts w:ascii="黑体" w:eastAsia="黑体" w:hAnsi="黑体" w:cs="Arial" w:hint="eastAsia"/>
                <w:bCs/>
                <w:kern w:val="0"/>
                <w:sz w:val="24"/>
                <w:lang w:bidi="ar"/>
              </w:rPr>
              <w:t xml:space="preserve">  </w:t>
            </w:r>
            <w:r>
              <w:rPr>
                <w:rFonts w:ascii="黑体" w:eastAsia="黑体" w:hAnsi="黑体" w:cs="宋体" w:hint="eastAsia"/>
                <w:bCs/>
                <w:kern w:val="0"/>
                <w:sz w:val="24"/>
                <w:lang w:bidi="ar"/>
              </w:rPr>
              <w:t>名</w:t>
            </w:r>
            <w:r>
              <w:rPr>
                <w:rFonts w:ascii="黑体" w:eastAsia="黑体" w:hAnsi="黑体" w:cs="Arial" w:hint="eastAsia"/>
                <w:bCs/>
                <w:kern w:val="0"/>
                <w:sz w:val="24"/>
                <w:lang w:bidi="ar"/>
              </w:rPr>
              <w:t xml:space="preserve">  </w:t>
            </w:r>
            <w:r>
              <w:rPr>
                <w:rFonts w:ascii="黑体" w:eastAsia="黑体" w:hAnsi="黑体" w:cs="宋体" w:hint="eastAsia"/>
                <w:bCs/>
                <w:kern w:val="0"/>
                <w:sz w:val="24"/>
                <w:lang w:bidi="ar"/>
              </w:rPr>
              <w:t>称</w:t>
            </w:r>
          </w:p>
        </w:tc>
        <w:tc>
          <w:tcPr>
            <w:tcW w:w="9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00000" w:rsidRDefault="00DB40FF">
            <w:pPr>
              <w:adjustRightInd w:val="0"/>
              <w:snapToGrid w:val="0"/>
              <w:jc w:val="center"/>
              <w:textAlignment w:val="center"/>
              <w:rPr>
                <w:rFonts w:ascii="黑体" w:eastAsia="黑体" w:hAnsi="黑体" w:cs="宋体" w:hint="eastAsia"/>
                <w:bCs/>
                <w:sz w:val="24"/>
              </w:rPr>
            </w:pPr>
            <w:r>
              <w:rPr>
                <w:rFonts w:ascii="黑体" w:eastAsia="黑体" w:hAnsi="黑体" w:cs="宋体" w:hint="eastAsia"/>
                <w:bCs/>
                <w:kern w:val="0"/>
                <w:sz w:val="24"/>
                <w:lang w:bidi="ar"/>
              </w:rPr>
              <w:t>主持人</w:t>
            </w:r>
          </w:p>
        </w:tc>
        <w:tc>
          <w:tcPr>
            <w:tcW w:w="244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00000" w:rsidRDefault="00DB40FF">
            <w:pPr>
              <w:adjustRightInd w:val="0"/>
              <w:snapToGrid w:val="0"/>
              <w:jc w:val="center"/>
              <w:textAlignment w:val="center"/>
              <w:rPr>
                <w:rFonts w:ascii="黑体" w:eastAsia="黑体" w:hAnsi="黑体" w:cs="宋体" w:hint="eastAsia"/>
                <w:bCs/>
                <w:sz w:val="24"/>
              </w:rPr>
            </w:pPr>
            <w:r>
              <w:rPr>
                <w:rFonts w:ascii="黑体" w:eastAsia="黑体" w:hAnsi="黑体" w:cs="宋体" w:hint="eastAsia"/>
                <w:bCs/>
                <w:kern w:val="0"/>
                <w:sz w:val="24"/>
                <w:lang w:bidi="ar"/>
              </w:rPr>
              <w:t>所　在　单　位</w:t>
            </w:r>
          </w:p>
        </w:tc>
        <w:tc>
          <w:tcPr>
            <w:tcW w:w="269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00000" w:rsidRDefault="00DB40FF">
            <w:pPr>
              <w:adjustRightInd w:val="0"/>
              <w:snapToGrid w:val="0"/>
              <w:jc w:val="center"/>
              <w:textAlignment w:val="center"/>
              <w:rPr>
                <w:rFonts w:ascii="黑体" w:eastAsia="黑体" w:hAnsi="黑体" w:cs="宋体" w:hint="eastAsia"/>
                <w:bCs/>
                <w:sz w:val="24"/>
              </w:rPr>
            </w:pPr>
            <w:r>
              <w:rPr>
                <w:rFonts w:ascii="黑体" w:eastAsia="黑体" w:hAnsi="黑体" w:cs="宋体" w:hint="eastAsia"/>
                <w:bCs/>
                <w:kern w:val="0"/>
                <w:sz w:val="24"/>
                <w:lang w:bidi="ar"/>
              </w:rPr>
              <w:t>主　要　成　员</w:t>
            </w:r>
          </w:p>
        </w:tc>
        <w:tc>
          <w:tcPr>
            <w:tcW w:w="11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00000" w:rsidRDefault="00DB40FF">
            <w:pPr>
              <w:adjustRightInd w:val="0"/>
              <w:snapToGrid w:val="0"/>
              <w:jc w:val="center"/>
              <w:textAlignment w:val="center"/>
              <w:rPr>
                <w:rFonts w:ascii="黑体" w:eastAsia="黑体" w:hAnsi="黑体" w:cs="宋体" w:hint="eastAsia"/>
                <w:bCs/>
                <w:sz w:val="24"/>
              </w:rPr>
            </w:pPr>
            <w:r>
              <w:rPr>
                <w:rFonts w:ascii="黑体" w:eastAsia="黑体" w:hAnsi="黑体" w:cs="宋体" w:hint="eastAsia"/>
                <w:bCs/>
                <w:kern w:val="0"/>
                <w:sz w:val="24"/>
                <w:lang w:bidi="ar"/>
              </w:rPr>
              <w:t>结项时间</w:t>
            </w:r>
          </w:p>
        </w:tc>
        <w:tc>
          <w:tcPr>
            <w:tcW w:w="19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00000" w:rsidRDefault="00DB40FF">
            <w:pPr>
              <w:adjustRightInd w:val="0"/>
              <w:snapToGrid w:val="0"/>
              <w:jc w:val="center"/>
              <w:textAlignment w:val="center"/>
              <w:rPr>
                <w:rFonts w:ascii="黑体" w:eastAsia="黑体" w:hAnsi="黑体" w:cs="宋体" w:hint="eastAsia"/>
                <w:bCs/>
                <w:sz w:val="24"/>
              </w:rPr>
            </w:pPr>
            <w:r>
              <w:rPr>
                <w:rFonts w:ascii="黑体" w:eastAsia="黑体" w:hAnsi="黑体" w:cs="宋体" w:hint="eastAsia"/>
                <w:bCs/>
                <w:kern w:val="0"/>
                <w:sz w:val="24"/>
                <w:lang w:bidi="ar"/>
              </w:rPr>
              <w:t>立项编号</w:t>
            </w: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历史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初中历史作业结构化设计与实施研究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赵胜男</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河南省实验中学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圆</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何亚丽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瑾</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王丹辉</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徐书华</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物理</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基于核心素养的高中物理概念教学实践研究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茵</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郑州市第四十四高级中学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张俊杰</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周欣欣</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圆</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李芮婷</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慧</w:t>
            </w:r>
            <w:r>
              <w:rPr>
                <w:rFonts w:ascii="仿宋_GB2312" w:hAnsi="仿宋_GB2312" w:cs="仿宋_GB2312" w:hint="eastAsia"/>
                <w:kern w:val="0"/>
                <w:sz w:val="24"/>
                <w:szCs w:val="24"/>
                <w:lang w:bidi="ar"/>
              </w:rPr>
              <w:t xml:space="preserve"> </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核心素养视域下小学语文整本书阅读教学策略研究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时晓玉</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新郑市龙湖国际城小学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蔡焕焕</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张改敏</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姜瑞瑞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李迎男</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司凤婷</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color w:val="000000"/>
                <w:kern w:val="0"/>
                <w:sz w:val="24"/>
                <w:szCs w:val="24"/>
                <w:lang w:bidi="ar"/>
              </w:rPr>
              <w:t>4</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链接真实生活的初中数学课堂教学切片研究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邢中芳</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郑州枫杨外国语学校</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铁焕阁</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李红美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朱文磊</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黄</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凡</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5</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19"/>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5</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综合类</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普通高中思想政治省一级学科建设实践研究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崔杨柳</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郑州市第四十七高级中学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杨伟东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燕</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王宝平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刘梦珂</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姜幸荣</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6</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小学高段习作教学中过程性评价策略研究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朱志林</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开封市开封县街小学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姚</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正</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孟宇杰</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于翠杰</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高莎莎</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7</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幼儿教育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基于循证的幼儿园大班幼儿体能活动实施行动研究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韩莎莎</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开封市教育系统幼儿园</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赵汴生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李英杰</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孙</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洁</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鑫</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付莹莹</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8</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乡土文化资源在小学语文习作教学中的应用研究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马艳君</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开封市郑开同城示范区小学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潘丹青</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张思洋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范春艳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李晓晶</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李宜洋</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lastRenderedPageBreak/>
              <w:t>9</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美术</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美育视域下中小学宋代艺术专题课程开发与实施研究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谢济鸿</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开封市金明小学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贾藜鹏</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方</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毛文珂</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color w:val="000000"/>
                <w:kern w:val="0"/>
                <w:sz w:val="24"/>
                <w:szCs w:val="24"/>
                <w:lang w:bidi="ar"/>
              </w:rPr>
              <w:t>10</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color w:val="000000"/>
                <w:kern w:val="0"/>
                <w:sz w:val="24"/>
                <w:szCs w:val="24"/>
                <w:lang w:bidi="ar"/>
              </w:rPr>
              <w:t>核心素养导向下小学数学单元整体教学设计与实施的研究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color w:val="000000"/>
                <w:kern w:val="0"/>
                <w:sz w:val="24"/>
                <w:szCs w:val="24"/>
                <w:lang w:bidi="ar"/>
              </w:rPr>
              <w:t>何</w:t>
            </w:r>
            <w:r>
              <w:rPr>
                <w:rFonts w:ascii="仿宋_GB2312" w:hAnsi="仿宋_GB2312" w:cs="仿宋_GB2312" w:hint="eastAsia"/>
                <w:color w:val="000000"/>
                <w:kern w:val="0"/>
                <w:sz w:val="24"/>
                <w:szCs w:val="24"/>
                <w:lang w:bidi="ar"/>
              </w:rPr>
              <w:t xml:space="preserve">  </w:t>
            </w:r>
            <w:r>
              <w:rPr>
                <w:rFonts w:ascii="仿宋_GB2312" w:hAnsi="仿宋_GB2312" w:cs="仿宋_GB2312" w:hint="eastAsia"/>
                <w:color w:val="000000"/>
                <w:kern w:val="0"/>
                <w:sz w:val="24"/>
                <w:szCs w:val="24"/>
                <w:lang w:bidi="ar"/>
              </w:rPr>
              <w:t>姝</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color w:val="000000"/>
                <w:kern w:val="0"/>
                <w:sz w:val="24"/>
                <w:szCs w:val="24"/>
                <w:lang w:bidi="ar"/>
              </w:rPr>
              <w:t>开封市第一师范附属小学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color w:val="000000"/>
                <w:kern w:val="0"/>
                <w:sz w:val="24"/>
                <w:szCs w:val="24"/>
                <w:lang w:bidi="ar"/>
              </w:rPr>
              <w:t>穆</w:t>
            </w:r>
            <w:r>
              <w:rPr>
                <w:rFonts w:ascii="仿宋_GB2312" w:hAnsi="仿宋_GB2312" w:cs="仿宋_GB2312" w:hint="eastAsia"/>
                <w:color w:val="000000"/>
                <w:kern w:val="0"/>
                <w:sz w:val="24"/>
                <w:szCs w:val="24"/>
                <w:lang w:bidi="ar"/>
              </w:rPr>
              <w:t xml:space="preserve">  </w:t>
            </w:r>
            <w:r>
              <w:rPr>
                <w:rFonts w:ascii="仿宋_GB2312" w:hAnsi="仿宋_GB2312" w:cs="仿宋_GB2312" w:hint="eastAsia"/>
                <w:color w:val="000000"/>
                <w:kern w:val="0"/>
                <w:sz w:val="24"/>
                <w:szCs w:val="24"/>
                <w:lang w:bidi="ar"/>
              </w:rPr>
              <w:t>敏</w:t>
            </w:r>
            <w:r>
              <w:rPr>
                <w:rFonts w:ascii="仿宋_GB2312" w:hAnsi="仿宋_GB2312" w:cs="仿宋_GB2312" w:hint="eastAsia"/>
                <w:color w:val="000000"/>
                <w:kern w:val="0"/>
                <w:sz w:val="24"/>
                <w:szCs w:val="24"/>
                <w:lang w:bidi="ar"/>
              </w:rPr>
              <w:t xml:space="preserve">  </w:t>
            </w:r>
            <w:r>
              <w:rPr>
                <w:rFonts w:ascii="仿宋_GB2312" w:hAnsi="仿宋_GB2312" w:cs="仿宋_GB2312" w:hint="eastAsia"/>
                <w:color w:val="000000"/>
                <w:kern w:val="0"/>
                <w:sz w:val="24"/>
                <w:szCs w:val="24"/>
                <w:lang w:bidi="ar"/>
              </w:rPr>
              <w:t>秦红伟</w:t>
            </w:r>
            <w:r>
              <w:rPr>
                <w:rFonts w:ascii="仿宋_GB2312" w:hAnsi="仿宋_GB2312" w:cs="仿宋_GB2312" w:hint="eastAsia"/>
                <w:color w:val="000000"/>
                <w:kern w:val="0"/>
                <w:sz w:val="24"/>
                <w:szCs w:val="24"/>
                <w:lang w:bidi="ar"/>
              </w:rPr>
              <w:t xml:space="preserve">  </w:t>
            </w:r>
            <w:r>
              <w:rPr>
                <w:rFonts w:ascii="仿宋_GB2312" w:hAnsi="仿宋_GB2312" w:cs="仿宋_GB2312" w:hint="eastAsia"/>
                <w:color w:val="000000"/>
                <w:kern w:val="0"/>
                <w:sz w:val="24"/>
                <w:szCs w:val="24"/>
                <w:lang w:bidi="ar"/>
              </w:rPr>
              <w:t>王</w:t>
            </w:r>
            <w:r>
              <w:rPr>
                <w:rFonts w:ascii="仿宋_GB2312" w:hAnsi="仿宋_GB2312" w:cs="仿宋_GB2312" w:hint="eastAsia"/>
                <w:color w:val="000000"/>
                <w:kern w:val="0"/>
                <w:sz w:val="24"/>
                <w:szCs w:val="24"/>
                <w:lang w:bidi="ar"/>
              </w:rPr>
              <w:t xml:space="preserve">  </w:t>
            </w:r>
            <w:r>
              <w:rPr>
                <w:rFonts w:ascii="仿宋_GB2312" w:hAnsi="仿宋_GB2312" w:cs="仿宋_GB2312" w:hint="eastAsia"/>
                <w:color w:val="000000"/>
                <w:kern w:val="0"/>
                <w:sz w:val="24"/>
                <w:szCs w:val="24"/>
                <w:lang w:bidi="ar"/>
              </w:rPr>
              <w:t>婧</w:t>
            </w:r>
            <w:r>
              <w:rPr>
                <w:rFonts w:ascii="仿宋_GB2312" w:hAnsi="仿宋_GB2312" w:cs="仿宋_GB2312" w:hint="eastAsia"/>
                <w:color w:val="000000"/>
                <w:kern w:val="0"/>
                <w:sz w:val="24"/>
                <w:szCs w:val="24"/>
                <w:lang w:bidi="ar"/>
              </w:rPr>
              <w:br/>
            </w:r>
            <w:r>
              <w:rPr>
                <w:rFonts w:ascii="仿宋_GB2312" w:hAnsi="仿宋_GB2312" w:cs="仿宋_GB2312" w:hint="eastAsia"/>
                <w:color w:val="000000"/>
                <w:kern w:val="0"/>
                <w:sz w:val="24"/>
                <w:szCs w:val="24"/>
                <w:lang w:bidi="ar"/>
              </w:rPr>
              <w:t>张</w:t>
            </w:r>
            <w:r>
              <w:rPr>
                <w:rFonts w:ascii="仿宋_GB2312" w:hAnsi="仿宋_GB2312" w:cs="仿宋_GB2312" w:hint="eastAsia"/>
                <w:color w:val="000000"/>
                <w:kern w:val="0"/>
                <w:sz w:val="24"/>
                <w:szCs w:val="24"/>
                <w:lang w:bidi="ar"/>
              </w:rPr>
              <w:t xml:space="preserve">  </w:t>
            </w:r>
            <w:r>
              <w:rPr>
                <w:rFonts w:ascii="仿宋_GB2312" w:hAnsi="仿宋_GB2312" w:cs="仿宋_GB2312" w:hint="eastAsia"/>
                <w:color w:val="000000"/>
                <w:kern w:val="0"/>
                <w:sz w:val="24"/>
                <w:szCs w:val="24"/>
                <w:lang w:bidi="ar"/>
              </w:rPr>
              <w:t>聪</w:t>
            </w:r>
            <w:r>
              <w:rPr>
                <w:rFonts w:ascii="仿宋_GB2312" w:hAnsi="仿宋_GB2312" w:cs="仿宋_GB2312" w:hint="eastAsia"/>
                <w:color w:val="000000"/>
                <w:kern w:val="0"/>
                <w:sz w:val="24"/>
                <w:szCs w:val="24"/>
                <w:lang w:bidi="ar"/>
              </w:rPr>
              <w:t xml:space="preserve">  </w:t>
            </w:r>
            <w:r>
              <w:rPr>
                <w:rFonts w:ascii="仿宋_GB2312" w:hAnsi="仿宋_GB2312" w:cs="仿宋_GB2312" w:hint="eastAsia"/>
                <w:color w:val="000000"/>
                <w:kern w:val="0"/>
                <w:sz w:val="24"/>
                <w:szCs w:val="24"/>
                <w:lang w:bidi="ar"/>
              </w:rPr>
              <w:t>焦会娟</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11</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w:t>
            </w:r>
            <w:r>
              <w:rPr>
                <w:rFonts w:ascii="仿宋_GB2312" w:hAnsi="仿宋_GB2312" w:cs="仿宋_GB2312" w:hint="eastAsia"/>
                <w:color w:val="000000"/>
                <w:kern w:val="0"/>
                <w:sz w:val="24"/>
                <w:szCs w:val="24"/>
                <w:lang w:bidi="ar"/>
              </w:rPr>
              <w:t>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基于核心素</w:t>
            </w:r>
            <w:r>
              <w:rPr>
                <w:rFonts w:ascii="仿宋_GB2312" w:hAnsi="仿宋_GB2312" w:cs="仿宋_GB2312" w:hint="eastAsia"/>
                <w:kern w:val="0"/>
                <w:sz w:val="24"/>
                <w:szCs w:val="24"/>
                <w:lang w:bidi="ar"/>
              </w:rPr>
              <w:t>养的初中语文实践性作业设计研究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静</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洛阳市集贤学校</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王博文</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邱冬艳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邓春泽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黄楚乔</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杨进杰</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12</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历史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基于中学生历史认知冲突化解的深度学习教学策略研究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孙武军</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新安县第三高级中学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刘丽莎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张慧娜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符翠翠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马艳艳</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13</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指向生本的小学数学输出为本教学实践研究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宋亚旗</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洛阳市老城区第二小学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张燕娜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李静林</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丽</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赵一静</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刘红岩</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14</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英语</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新高考背景下词块话题分类在英语听力教学中的实践研究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高绍辉</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河南省偃师高级中学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李会民</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崔艳艳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冲</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张敏敏</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马浩莹</w:t>
            </w:r>
            <w:r>
              <w:rPr>
                <w:rFonts w:ascii="仿宋_GB2312" w:hAnsi="仿宋_GB2312" w:cs="仿宋_GB2312" w:hint="eastAsia"/>
                <w:kern w:val="0"/>
                <w:sz w:val="24"/>
                <w:szCs w:val="24"/>
                <w:lang w:bidi="ar"/>
              </w:rPr>
              <w:t xml:space="preserve">  </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2026.06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15</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化学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高中化学问题驱动教学与高阶思维发展实践研究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王春果</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平顶山市实验高中</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刘旭利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樊阳阳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赵晓可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李丽旭</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卢晓玲</w:t>
            </w:r>
            <w:r>
              <w:rPr>
                <w:rFonts w:ascii="仿宋_GB2312" w:hAnsi="仿宋_GB2312" w:cs="仿宋_GB2312" w:hint="eastAsia"/>
                <w:kern w:val="0"/>
                <w:sz w:val="24"/>
                <w:szCs w:val="24"/>
                <w:lang w:bidi="ar"/>
              </w:rPr>
              <w:t xml:space="preserve">   </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16</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历史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AI</w:t>
            </w:r>
            <w:r>
              <w:rPr>
                <w:rFonts w:ascii="仿宋_GB2312" w:hAnsi="仿宋_GB2312" w:cs="仿宋_GB2312" w:hint="eastAsia"/>
                <w:kern w:val="0"/>
                <w:sz w:val="24"/>
                <w:szCs w:val="24"/>
                <w:lang w:bidi="ar"/>
              </w:rPr>
              <w:t>赋能初中历史情境教学的实践研究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悦</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平顶山市第三中学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飒</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宁伟伟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尚雅锴</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静</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曹佳迪</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17</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幼儿教育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“活教育”理论下幼儿园四季主题课程的建设和实施研究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王莹娟</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平顶山市卫东区幼儿园</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马显贞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高亚</w:t>
            </w:r>
            <w:r>
              <w:rPr>
                <w:rFonts w:ascii="仿宋_GB2312" w:hAnsi="仿宋_GB2312" w:cs="仿宋_GB2312" w:hint="eastAsia"/>
                <w:kern w:val="0"/>
                <w:sz w:val="24"/>
                <w:szCs w:val="24"/>
                <w:lang w:bidi="ar"/>
              </w:rPr>
              <w:t>丹</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周芳竹</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孟晓莉</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张颖颖</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18</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w:t>
            </w:r>
            <w:r>
              <w:rPr>
                <w:rFonts w:ascii="仿宋_GB2312" w:hAnsi="仿宋_GB2312" w:cs="仿宋_GB2312" w:hint="eastAsia"/>
                <w:kern w:val="0"/>
                <w:sz w:val="24"/>
                <w:szCs w:val="24"/>
                <w:lang w:bidi="ar"/>
              </w:rPr>
              <w:t>AI+</w:t>
            </w:r>
            <w:r>
              <w:rPr>
                <w:rFonts w:ascii="仿宋_GB2312" w:hAnsi="仿宋_GB2312" w:cs="仿宋_GB2312" w:hint="eastAsia"/>
                <w:kern w:val="0"/>
                <w:sz w:val="24"/>
                <w:szCs w:val="24"/>
                <w:lang w:bidi="ar"/>
              </w:rPr>
              <w:t>思政”协同育人的高中数学建模教学实践研究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张玲敏</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平顶山市第一中学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王丽娜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曹明源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常方圆</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肖蜜霞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谢倩澜</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lastRenderedPageBreak/>
              <w:t>19</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素养导向的小学数学结构化教学策略研究——以第二、三学段为例</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丁亚楠</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平顶山市城乡一体化示范区湖光小学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李丽君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顾甲加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杨鹏帅</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张艳锐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候树勋</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20</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小学语文阅读“三维四阶”思辨能力培养的策略研究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宋东魁</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平顶山市湛河区开源路小学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梅剑祯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李树林</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宁艳彩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高海广</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苏静静</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39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21</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英语</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基于主题意义的高中英语阅读语篇教学实践研究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郭玉龙</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平顶山市第二中学</w:t>
            </w:r>
            <w:r>
              <w:rPr>
                <w:rFonts w:ascii="仿宋_GB2312" w:hAnsi="仿宋_GB2312" w:cs="仿宋_GB2312" w:hint="eastAsia"/>
                <w:kern w:val="0"/>
                <w:sz w:val="24"/>
                <w:szCs w:val="24"/>
                <w:lang w:bidi="ar"/>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妍</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李楠楠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姚会可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葛洺利</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cantSplit/>
          <w:trHeight w:val="646"/>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22</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初中数学跨学科项目式学习物化成果的研究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曹</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楠</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安阳市虹桥中学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王小宁</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孙</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宋景华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王红梅</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23</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县域乡村初中数学分层作业设计校本行动研究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徐志姣</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滑县老爷庙乡第一初级中学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谢旭菲</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孙伟芯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吴倩云</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赵丹丹</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w:t>
            </w:r>
            <w:r>
              <w:rPr>
                <w:rFonts w:ascii="仿宋_GB2312" w:hAnsi="仿宋_GB2312" w:cs="仿宋_GB2312" w:hint="eastAsia"/>
                <w:color w:val="000000"/>
                <w:kern w:val="0"/>
                <w:sz w:val="24"/>
                <w:szCs w:val="24"/>
                <w:lang w:bidi="ar"/>
              </w:rPr>
              <w:t>.06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24</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物理</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“教学评”一致视角下高中物理校本作业优化设计实践研究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董继军</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安阳市第一中学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郑红龙</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王晶晶</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李心如</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敏</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25</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指向中华优秀传统文化传承的小学语文写字教学的实践研究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刘艳红</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林州市第二实验小学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张香丽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郭高伶</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申利平</w:t>
            </w:r>
            <w:r>
              <w:rPr>
                <w:rFonts w:ascii="仿宋_GB2312" w:hAnsi="仿宋_GB2312" w:cs="仿宋_GB2312" w:hint="eastAsia"/>
                <w:kern w:val="0"/>
                <w:sz w:val="24"/>
                <w:szCs w:val="24"/>
                <w:lang w:bidi="ar"/>
              </w:rPr>
              <w:t xml:space="preserve">    </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26</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地理</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高中地理跨学科主题学习的实践研究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贾</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晗</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安阳市第二中学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乔卫科</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崔青霞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谢伟伟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赵欣卓</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霍斯琪</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27</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w:t>
            </w:r>
            <w:r>
              <w:rPr>
                <w:rFonts w:ascii="仿宋_GB2312" w:hAnsi="仿宋_GB2312" w:cs="仿宋_GB2312" w:hint="eastAsia"/>
                <w:kern w:val="0"/>
                <w:sz w:val="24"/>
                <w:szCs w:val="24"/>
                <w:lang w:bidi="ar"/>
              </w:rPr>
              <w:t>项目式学习的小学语文单元习作教学策略研究</w:t>
            </w:r>
            <w:r>
              <w:rPr>
                <w:rFonts w:ascii="仿宋_GB2312" w:hAnsi="仿宋_GB2312" w:cs="仿宋_GB2312" w:hint="eastAsia"/>
                <w:kern w:val="0"/>
                <w:sz w:val="24"/>
                <w:szCs w:val="24"/>
                <w:lang w:bidi="ar"/>
              </w:rPr>
              <w:t xml:space="preserve">   </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王文军</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鹤壁市鹤山区鹤山小学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杜贵荣</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郭文英</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赵珊珊</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时保齐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端木晓盼</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28</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英语</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“四度双线一体”语篇教学培养初中生文化意识的实践研究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张志远</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鹤壁市淇滨区第一中学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刘秀梅</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李海静</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胡灵敏</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刘晓倩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郭</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齐</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lastRenderedPageBreak/>
              <w:t>29</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基于数学课程标准的小学跨学科主题学习实践研究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于伟玲</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新乡市牧野区陵园小学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张子君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鹏</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园</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杨福珍</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吕何祥瑞</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30</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英语</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核心素养导向的初中英语</w:t>
            </w:r>
            <w:r>
              <w:rPr>
                <w:rFonts w:ascii="仿宋_GB2312" w:hAnsi="仿宋_GB2312" w:cs="仿宋_GB2312" w:hint="eastAsia"/>
                <w:kern w:val="0"/>
                <w:sz w:val="24"/>
                <w:szCs w:val="24"/>
                <w:lang w:bidi="ar"/>
              </w:rPr>
              <w:t>阅读教学模式构建与应用研究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倩</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新乡市第二十二中学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赵</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群</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彭</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辛璟雯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杜雨霏</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范</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楷</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31</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五育融合视域下小学跨学科学习实践路径构建研究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潘玉红</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新乡市育才小学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张昕颖</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宋晓倩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萌</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琰</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cantSplit/>
          <w:trHeight w:val="646"/>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32</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英语</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UbD</w:t>
            </w:r>
            <w:r>
              <w:rPr>
                <w:rFonts w:ascii="仿宋_GB2312" w:hAnsi="仿宋_GB2312" w:cs="仿宋_GB2312" w:hint="eastAsia"/>
                <w:kern w:val="0"/>
                <w:sz w:val="24"/>
                <w:szCs w:val="24"/>
                <w:lang w:bidi="ar"/>
              </w:rPr>
              <w:t>视域下初中英语作业逆向设计三维重构实践研究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梁孟月</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新乡市外国语学校</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李晋娴</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樊</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雪</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郭丹丹</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王佩虹</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张栋杰</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33</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“五环”教学模式下“高中数学</w:t>
            </w:r>
            <w:r>
              <w:rPr>
                <w:rFonts w:ascii="仿宋_GB2312" w:hAnsi="仿宋_GB2312" w:cs="仿宋_GB2312" w:hint="eastAsia"/>
                <w:kern w:val="0"/>
                <w:sz w:val="24"/>
                <w:szCs w:val="24"/>
                <w:lang w:bidi="ar"/>
              </w:rPr>
              <w:t>+</w:t>
            </w:r>
            <w:r>
              <w:rPr>
                <w:rFonts w:ascii="仿宋_GB2312" w:hAnsi="仿宋_GB2312" w:cs="仿宋_GB2312" w:hint="eastAsia"/>
                <w:kern w:val="0"/>
                <w:sz w:val="24"/>
                <w:szCs w:val="24"/>
                <w:lang w:bidi="ar"/>
              </w:rPr>
              <w:t>”教学实践研究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杨</w:t>
            </w:r>
            <w:r>
              <w:rPr>
                <w:rFonts w:ascii="仿宋_GB2312" w:hAnsi="仿宋_GB2312" w:cs="仿宋_GB2312" w:hint="eastAsia"/>
                <w:kern w:val="0"/>
                <w:sz w:val="24"/>
                <w:szCs w:val="24"/>
                <w:lang w:bidi="ar"/>
              </w:rPr>
              <w:t>军凤</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新乡市第十一中学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孙</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李清五</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张雅昕</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陈克涛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静</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34</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w:t>
            </w:r>
            <w:r>
              <w:rPr>
                <w:rFonts w:ascii="仿宋_GB2312" w:hAnsi="仿宋_GB2312" w:cs="仿宋_GB2312" w:hint="eastAsia"/>
                <w:color w:val="000000"/>
                <w:kern w:val="0"/>
                <w:sz w:val="24"/>
                <w:szCs w:val="24"/>
                <w:lang w:bidi="ar"/>
              </w:rPr>
              <w:t>道德与法治</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核心素养视域下小学道德与法治生活化教学策略的研究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瑛</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焦作市实验小学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关芳芳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王小稳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陶</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岚</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王林林</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白露露</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color w:val="000000"/>
                <w:kern w:val="0"/>
                <w:sz w:val="24"/>
                <w:szCs w:val="24"/>
                <w:lang w:bidi="ar"/>
              </w:rPr>
              <w:t>35</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kern w:val="0"/>
                <w:sz w:val="24"/>
                <w:szCs w:val="24"/>
                <w:lang w:bidi="ar"/>
              </w:rPr>
              <w:t>英语</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立德树人指引下中华优秀传统文化与高中英语教学融合的实践研究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王燕燕</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焦作市第十一中学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闫</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靳佳佳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姚鲜果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茜</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36</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核心素养立意的初中语文主题式阅读教学策略研究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位会娟</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焦作市第</w:t>
            </w:r>
            <w:r>
              <w:rPr>
                <w:rFonts w:ascii="仿宋_GB2312" w:hAnsi="仿宋_GB2312" w:cs="仿宋_GB2312" w:hint="eastAsia"/>
                <w:kern w:val="0"/>
                <w:sz w:val="24"/>
                <w:szCs w:val="24"/>
                <w:lang w:bidi="ar"/>
              </w:rPr>
              <w:t>十七中学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王良艳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朱兴华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吴学婷</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陈菡波</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37</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化学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基于真实情境</w:t>
            </w:r>
            <w:r>
              <w:rPr>
                <w:rFonts w:ascii="仿宋_GB2312" w:hAnsi="仿宋_GB2312" w:cs="仿宋_GB2312" w:hint="eastAsia"/>
                <w:kern w:val="0"/>
                <w:sz w:val="24"/>
                <w:szCs w:val="24"/>
                <w:lang w:bidi="ar"/>
              </w:rPr>
              <w:t>的</w:t>
            </w:r>
            <w:r>
              <w:rPr>
                <w:rFonts w:ascii="仿宋_GB2312" w:hAnsi="仿宋_GB2312" w:cs="仿宋_GB2312" w:hint="eastAsia"/>
                <w:kern w:val="0"/>
                <w:sz w:val="24"/>
                <w:szCs w:val="24"/>
                <w:lang w:bidi="ar"/>
              </w:rPr>
              <w:t>高中化学“活·化”课堂教学实践研究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李红霞</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濮阳外国语学校</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田秋平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于娜娜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游倩倩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胡晓英</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李洪龙</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38</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核心素养背景下小学数学“真·慧课堂”的理论与实践研究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宋慧贞</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许昌市毓秀路小学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胡晓瑞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丁文静</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张丽亚</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郭鹏飞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罗真真</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lastRenderedPageBreak/>
              <w:t>39</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特殊教育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指向培智儿童潜能激发的“慧动课堂”实践研究——以培智一年级为例</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徐秋敏</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许昌市特殊教育学校</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张利果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刘帅贞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朱婷婷</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杨丽洁</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蒋萌菲</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40</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生物学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基于思维进阶的中学生物学概念教学的策略研究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陈亚琴</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许昌实验中学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陈伟霞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谢影哲</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郭瑞芳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王素玉</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陈</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雪</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41</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基于教材单元主题的小学语文跨学科学习实践研究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刘晓巍</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漯河市源汇区第三实验小学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陶文芳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贾</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阳</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贺</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迪</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王慧慧</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42</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体育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核心素养引领下小学跳绳大单元一体化教学设计与路径优化</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光</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三门峡市第三实验小学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夏海燕</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潘青秀</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屈景康</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冰</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李瑶晖</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cantSplit/>
          <w:trHeight w:val="646"/>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43</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幼儿教育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基于优秀传统文化的幼儿园项目式学习活动实施策略研究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许银玲</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方城县实验幼儿园</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罗锦璐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付新业</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张璐璐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朱甜甜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田玉佳</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44</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“用语文</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立全人”教学主张的理论探索与实践研究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陈</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继</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内乡县第四小学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吴永丽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屠晓慧</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王君风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刘品航</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桑</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双</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45</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基于社会生活情境的高中语文核心素养培养策略与实践研究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王光玉</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南阳市第二中学校</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林</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翼</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雪</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洁</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张献第</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w:t>
            </w:r>
            <w:r>
              <w:rPr>
                <w:rFonts w:ascii="仿宋_GB2312" w:hAnsi="仿宋_GB2312" w:cs="仿宋_GB2312" w:hint="eastAsia"/>
                <w:color w:val="000000"/>
                <w:kern w:val="0"/>
                <w:sz w:val="24"/>
                <w:szCs w:val="24"/>
                <w:lang w:bidi="ar"/>
              </w:rPr>
              <w:t>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46</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美术</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南阳汉画像石资源在</w:t>
            </w:r>
            <w:r>
              <w:rPr>
                <w:rFonts w:ascii="仿宋_GB2312" w:hAnsi="仿宋_GB2312" w:cs="仿宋_GB2312" w:hint="eastAsia"/>
                <w:kern w:val="0"/>
                <w:sz w:val="24"/>
                <w:szCs w:val="24"/>
                <w:lang w:bidi="ar"/>
              </w:rPr>
              <w:t>AIGC</w:t>
            </w:r>
            <w:r>
              <w:rPr>
                <w:rFonts w:ascii="仿宋_GB2312" w:hAnsi="仿宋_GB2312" w:cs="仿宋_GB2312" w:hint="eastAsia"/>
                <w:kern w:val="0"/>
                <w:sz w:val="24"/>
                <w:szCs w:val="24"/>
                <w:lang w:bidi="ar"/>
              </w:rPr>
              <w:t>驱动下高中美术课程重构中的应用研究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陶</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森</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南阳市宛城区教师发展中心</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吴彩乐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雪</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陈亚男</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47</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美术</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“商丘印迹”本土美育资源向小学美术校本课程转化的研究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莹</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商丘市梁园区前进小学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方</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玉</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赵金凤</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马思敏</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茜</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48</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幼儿教育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儿童友好视域下幼儿园户外空间创设行动研究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刘晓霞</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光山县幼儿教育中心</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丹</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慧</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萍</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梅</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张玉梅</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lastRenderedPageBreak/>
              <w:t>49</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中学英语</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中华优秀传统文化融入初中英语教学的研究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琰</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河南省信阳市第九中学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刘阳阳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罗</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辉</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陈</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雪</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邹帮金</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鑫</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50</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基于智慧平台培养小学生自主学习能力的研究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朱宏燕</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信阳市浉河区贤山街道办事处筹建处贤山小学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歌</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费宏娟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青</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袁静娥</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吴</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琪</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51</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基于中原文化资源的小学语文跨学科学习实践研究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方媛媛</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信阳市羊山新区第二小学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姚</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琴</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熊久宇</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曹乐乐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锐</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彭</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璐</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cantSplit/>
          <w:trHeight w:val="646"/>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kern w:val="0"/>
                <w:sz w:val="24"/>
                <w:szCs w:val="24"/>
                <w:lang w:bidi="ar"/>
              </w:rPr>
            </w:pPr>
            <w:r>
              <w:rPr>
                <w:rFonts w:ascii="仿宋_GB2312" w:hAnsi="仿宋_GB2312" w:cs="仿宋_GB2312"/>
                <w:color w:val="000000"/>
                <w:kern w:val="0"/>
                <w:sz w:val="24"/>
                <w:szCs w:val="24"/>
                <w:lang w:bidi="ar"/>
              </w:rPr>
              <w:t>52</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体育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核心素养导向下校园足球特色学校初中教材大单元教学设计与实践研究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浩</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信阳市羊山中学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冯明亮</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刘亚振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郑东报</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宇</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赵世伟</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kern w:val="0"/>
                <w:sz w:val="24"/>
                <w:szCs w:val="24"/>
                <w:lang w:bidi="ar"/>
              </w:rPr>
            </w:pPr>
            <w:r>
              <w:rPr>
                <w:rFonts w:ascii="仿宋_GB2312" w:hAnsi="仿宋_GB2312" w:cs="仿宋_GB2312"/>
                <w:color w:val="000000"/>
                <w:kern w:val="0"/>
                <w:sz w:val="24"/>
                <w:szCs w:val="24"/>
                <w:lang w:bidi="ar"/>
              </w:rPr>
              <w:t>53</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社会情感能力渗透小学数学教学的策略研究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何秀丽</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周口市六一路小学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陈春玲</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丹</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王佳丽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赵金丽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刘秀花</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54</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生物学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高中生物</w:t>
            </w:r>
            <w:r>
              <w:rPr>
                <w:rFonts w:ascii="仿宋_GB2312" w:hAnsi="仿宋_GB2312" w:cs="仿宋_GB2312" w:hint="eastAsia"/>
                <w:kern w:val="0"/>
                <w:sz w:val="24"/>
                <w:szCs w:val="24"/>
                <w:lang w:bidi="ar"/>
              </w:rPr>
              <w:t>学</w:t>
            </w:r>
            <w:r>
              <w:rPr>
                <w:rFonts w:ascii="仿宋_GB2312" w:hAnsi="仿宋_GB2312" w:cs="仿宋_GB2312" w:hint="eastAsia"/>
                <w:kern w:val="0"/>
                <w:sz w:val="24"/>
                <w:szCs w:val="24"/>
                <w:lang w:bidi="ar"/>
              </w:rPr>
              <w:t>跨学科主题教学的开发与</w:t>
            </w:r>
            <w:r>
              <w:rPr>
                <w:rFonts w:ascii="仿宋_GB2312" w:hAnsi="仿宋_GB2312" w:cs="仿宋_GB2312" w:hint="eastAsia"/>
                <w:kern w:val="0"/>
                <w:sz w:val="24"/>
                <w:szCs w:val="24"/>
                <w:lang w:bidi="ar"/>
              </w:rPr>
              <w:t>实践</w:t>
            </w:r>
            <w:r>
              <w:rPr>
                <w:rFonts w:ascii="仿宋_GB2312" w:hAnsi="仿宋_GB2312" w:cs="仿宋_GB2312" w:hint="eastAsia"/>
                <w:kern w:val="0"/>
                <w:sz w:val="24"/>
                <w:szCs w:val="24"/>
                <w:lang w:bidi="ar"/>
              </w:rPr>
              <w:t>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荆永涛</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周口市第一高级中学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王珍珍</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康曙光</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海</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欣</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鹏</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55</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地理</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基</w:t>
            </w:r>
            <w:r>
              <w:rPr>
                <w:rFonts w:ascii="仿宋_GB2312" w:hAnsi="仿宋_GB2312" w:cs="仿宋_GB2312" w:hint="eastAsia"/>
                <w:kern w:val="0"/>
                <w:sz w:val="24"/>
                <w:szCs w:val="24"/>
                <w:lang w:bidi="ar"/>
              </w:rPr>
              <w:t>于科学素养培育的初中地理实践活动行动研究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李园杰</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周口市第十九初级中学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褚秋廷</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冯四杰</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娜</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张全立</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陈俊恩</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56</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物理</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核心素养视域下高中物理“教</w:t>
            </w:r>
            <w:r>
              <w:rPr>
                <w:rFonts w:ascii="仿宋_GB2312" w:hAnsi="仿宋_GB2312" w:cs="仿宋_GB2312" w:hint="eastAsia"/>
                <w:kern w:val="0"/>
                <w:sz w:val="24"/>
                <w:szCs w:val="24"/>
                <w:lang w:bidi="ar"/>
              </w:rPr>
              <w:t>-</w:t>
            </w:r>
            <w:r>
              <w:rPr>
                <w:rFonts w:ascii="仿宋_GB2312" w:hAnsi="仿宋_GB2312" w:cs="仿宋_GB2312" w:hint="eastAsia"/>
                <w:kern w:val="0"/>
                <w:sz w:val="24"/>
                <w:szCs w:val="24"/>
                <w:lang w:bidi="ar"/>
              </w:rPr>
              <w:t>学</w:t>
            </w:r>
            <w:r>
              <w:rPr>
                <w:rFonts w:ascii="仿宋_GB2312" w:hAnsi="仿宋_GB2312" w:cs="仿宋_GB2312" w:hint="eastAsia"/>
                <w:kern w:val="0"/>
                <w:sz w:val="24"/>
                <w:szCs w:val="24"/>
                <w:lang w:bidi="ar"/>
              </w:rPr>
              <w:t>-</w:t>
            </w:r>
            <w:r>
              <w:rPr>
                <w:rFonts w:ascii="仿宋_GB2312" w:hAnsi="仿宋_GB2312" w:cs="仿宋_GB2312" w:hint="eastAsia"/>
                <w:kern w:val="0"/>
                <w:sz w:val="24"/>
                <w:szCs w:val="24"/>
                <w:lang w:bidi="ar"/>
              </w:rPr>
              <w:t>评”一致性实施策略研究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翟长海</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河南省上蔡第一高级中学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葛华伟</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赵金萍</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王江涛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张光辉</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张煦阳</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57</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综合类</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“数智技术、输出为本”双核赋能下的县中教学综合改革实践</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邱</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亮</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驻马店市教育课程与教学发展中心</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陈东梅</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丁园元</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吴</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丹</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58</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幼儿教育</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协</w:t>
            </w:r>
            <w:r>
              <w:rPr>
                <w:rFonts w:ascii="仿宋_GB2312" w:hAnsi="仿宋_GB2312" w:cs="仿宋_GB2312" w:hint="eastAsia"/>
                <w:kern w:val="0"/>
                <w:sz w:val="24"/>
                <w:szCs w:val="24"/>
                <w:lang w:bidi="ar"/>
              </w:rPr>
              <w:t>同育人理念下幼小衔接联合教研活动实施策略研究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丁喜玲</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驻马店幼儿师范高等专科学校附属幼儿园</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刘晓红</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薛</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红</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张诗雨</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郜雯雯</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李梦琪</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lastRenderedPageBreak/>
              <w:t>59</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w:t>
            </w:r>
            <w:r>
              <w:rPr>
                <w:rFonts w:ascii="仿宋_GB2312" w:hAnsi="仿宋_GB2312" w:cs="仿宋_GB2312" w:hint="eastAsia"/>
                <w:color w:val="000000"/>
                <w:kern w:val="0"/>
                <w:sz w:val="24"/>
                <w:szCs w:val="24"/>
                <w:lang w:bidi="ar"/>
              </w:rPr>
              <w:t>语文</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高中语文思辨性写作教学实践研究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黄永奇</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河南省驻马店高级中学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麻玉林</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李凤霞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王洋洋</w:t>
            </w:r>
            <w:r>
              <w:rPr>
                <w:rFonts w:ascii="仿宋_GB2312" w:hAnsi="仿宋_GB2312" w:cs="仿宋_GB2312" w:hint="eastAsia"/>
                <w:kern w:val="0"/>
                <w:sz w:val="24"/>
                <w:szCs w:val="24"/>
                <w:lang w:bidi="ar"/>
              </w:rPr>
              <w:br/>
            </w:r>
            <w:r>
              <w:rPr>
                <w:rFonts w:ascii="仿宋_GB2312" w:hAnsi="仿宋_GB2312" w:cs="仿宋_GB2312" w:hint="eastAsia"/>
                <w:kern w:val="0"/>
                <w:sz w:val="24"/>
                <w:szCs w:val="24"/>
                <w:lang w:bidi="ar"/>
              </w:rPr>
              <w:t>陈媛婧</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免</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2026.06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60</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小学数学</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小学数学“数与运算”教学一致性典型课例研究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邓小伟</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济源市坡头镇第一小学</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成艳丽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李丽丽</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杨盼盼</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薛晓艳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李</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肖</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color w:val="000000"/>
                <w:kern w:val="0"/>
                <w:sz w:val="24"/>
                <w:szCs w:val="24"/>
                <w:lang w:bidi="ar"/>
              </w:rPr>
            </w:pPr>
            <w:r>
              <w:rPr>
                <w:rFonts w:ascii="仿宋_GB2312" w:hAnsi="仿宋_GB2312" w:cs="仿宋_GB2312" w:hint="eastAsia"/>
                <w:color w:val="000000"/>
                <w:kern w:val="0"/>
                <w:sz w:val="24"/>
                <w:szCs w:val="24"/>
                <w:lang w:bidi="ar"/>
              </w:rPr>
              <w:t>2027.0</w:t>
            </w:r>
            <w:r>
              <w:rPr>
                <w:rFonts w:ascii="仿宋_GB2312" w:hAnsi="仿宋_GB2312" w:cs="仿宋_GB2312" w:hint="eastAsia"/>
                <w:color w:val="000000"/>
                <w:kern w:val="0"/>
                <w:sz w:val="24"/>
                <w:szCs w:val="24"/>
                <w:lang w:bidi="ar"/>
              </w:rPr>
              <w:t>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r w:rsidR="00000000">
        <w:trPr>
          <w:trHeight w:val="644"/>
          <w:jc w:val="center"/>
        </w:trPr>
        <w:tc>
          <w:tcPr>
            <w:tcW w:w="6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color w:val="000000"/>
                <w:kern w:val="0"/>
                <w:sz w:val="24"/>
                <w:szCs w:val="24"/>
                <w:lang w:bidi="ar"/>
              </w:rPr>
              <w:t>61</w:t>
            </w:r>
          </w:p>
        </w:tc>
        <w:tc>
          <w:tcPr>
            <w:tcW w:w="10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综合实践活动</w:t>
            </w:r>
          </w:p>
        </w:tc>
        <w:tc>
          <w:tcPr>
            <w:tcW w:w="41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地方资源融入综合实践</w:t>
            </w:r>
            <w:r>
              <w:rPr>
                <w:rFonts w:ascii="仿宋_GB2312" w:hAnsi="仿宋_GB2312" w:cs="仿宋_GB2312" w:hint="eastAsia"/>
                <w:kern w:val="0"/>
                <w:sz w:val="24"/>
                <w:szCs w:val="24"/>
                <w:lang w:bidi="ar"/>
              </w:rPr>
              <w:t>活动课程的创新开发研究</w:t>
            </w:r>
          </w:p>
        </w:tc>
        <w:tc>
          <w:tcPr>
            <w:tcW w:w="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刘会朗</w:t>
            </w:r>
          </w:p>
        </w:tc>
        <w:tc>
          <w:tcPr>
            <w:tcW w:w="24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郑州航空港区龙翔实验学校</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袁</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贞</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张东阳</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代洪浩</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何</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琪</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刘</w:t>
            </w:r>
            <w:r>
              <w:rPr>
                <w:rFonts w:ascii="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一</w:t>
            </w:r>
          </w:p>
        </w:tc>
        <w:tc>
          <w:tcPr>
            <w:tcW w:w="11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2027.06</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000000" w:rsidRDefault="00DB40FF">
            <w:pPr>
              <w:adjustRightInd w:val="0"/>
              <w:snapToGrid w:val="0"/>
              <w:jc w:val="left"/>
              <w:textAlignment w:val="center"/>
              <w:rPr>
                <w:rFonts w:ascii="仿宋_GB2312" w:hAnsi="宋体" w:cs="宋体" w:hint="eastAsia"/>
                <w:kern w:val="0"/>
                <w:sz w:val="24"/>
                <w:szCs w:val="24"/>
                <w:lang w:bidi="ar"/>
              </w:rPr>
            </w:pPr>
          </w:p>
        </w:tc>
      </w:tr>
    </w:tbl>
    <w:p w:rsidR="00000000" w:rsidRDefault="00DB40FF">
      <w:pPr>
        <w:adjustRightInd w:val="0"/>
        <w:rPr>
          <w:rFonts w:ascii="黑体" w:eastAsia="黑体" w:hAnsi="黑体" w:cs="黑体" w:hint="eastAsia"/>
          <w:sz w:val="32"/>
          <w:szCs w:val="32"/>
        </w:rPr>
      </w:pPr>
    </w:p>
    <w:p w:rsidR="00DB40FF" w:rsidRDefault="008762E9" w:rsidP="008762E9">
      <w:pPr>
        <w:rPr>
          <w:rFonts w:ascii="仿宋_GB2312" w:hAnsi="宋体" w:cs="宋体"/>
          <w:kern w:val="0"/>
          <w:sz w:val="24"/>
          <w:szCs w:val="24"/>
          <w:lang w:bidi="ar"/>
        </w:rPr>
      </w:pPr>
      <w:bookmarkStart w:id="0" w:name="_GoBack"/>
      <w:bookmarkEnd w:id="0"/>
      <w:r>
        <w:rPr>
          <w:rFonts w:ascii="仿宋_GB2312" w:hAnsi="宋体" w:cs="宋体"/>
          <w:kern w:val="0"/>
          <w:sz w:val="24"/>
          <w:szCs w:val="24"/>
          <w:lang w:bidi="ar"/>
        </w:rPr>
        <w:t xml:space="preserve"> </w:t>
      </w:r>
    </w:p>
    <w:sectPr w:rsidR="00DB40FF">
      <w:footerReference w:type="default" r:id="rId6"/>
      <w:pgSz w:w="16838" w:h="11906" w:orient="landscape"/>
      <w:pgMar w:top="1083" w:right="1440" w:bottom="1083" w:left="1440" w:header="851" w:footer="992" w:gutter="0"/>
      <w:pgNumType w:start="1"/>
      <w:cols w:space="720"/>
      <w:docGrid w:type="lines" w:linePitch="4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0FF" w:rsidRDefault="00DB40FF">
      <w:r>
        <w:separator/>
      </w:r>
    </w:p>
  </w:endnote>
  <w:endnote w:type="continuationSeparator" w:id="0">
    <w:p w:rsidR="00DB40FF" w:rsidRDefault="00DB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embedRegular r:id="rId1" w:subsetted="1" w:fontKey="{A1CB9584-B51D-4735-97A2-E85EF29F1EA3}"/>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2" w:subsetted="1" w:fontKey="{FCB6C373-A7F7-4800-B2B9-DA64B4DD1AE1}"/>
  </w:font>
  <w:font w:name="方正小标宋简体">
    <w:altName w:val="Malgun Gothic Semilight"/>
    <w:charset w:val="86"/>
    <w:family w:val="script"/>
    <w:pitch w:val="default"/>
    <w:sig w:usb0="00000000" w:usb1="08000000" w:usb2="00000000" w:usb3="00000000" w:csb0="00040000" w:csb1="00000000"/>
    <w:embedRegular r:id="rId3" w:subsetted="1" w:fontKey="{1D41CA99-A091-4546-9F62-0155900F53C1}"/>
  </w:font>
  <w:font w:name="方正小标宋_GBK">
    <w:charset w:val="86"/>
    <w:family w:val="script"/>
    <w:pitch w:val="default"/>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762E9">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B40FF">
                          <w:pPr>
                            <w:pStyle w:val="a3"/>
                          </w:pPr>
                          <w:r>
                            <w:fldChar w:fldCharType="begin"/>
                          </w:r>
                          <w:r>
                            <w:instrText xml:space="preserve"> PAGE  \* MERGEFORMAT </w:instrText>
                          </w:r>
                          <w:r>
                            <w:fldChar w:fldCharType="separate"/>
                          </w:r>
                          <w:r w:rsidR="008762E9">
                            <w:rPr>
                              <w:noProof/>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fqgvgIAALE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" filled="f" stroked="f">
              <v:textbox style="mso-fit-shape-to-text:t" inset="0,0,0,0">
                <w:txbxContent>
                  <w:p w:rsidR="00000000" w:rsidRDefault="00DB40FF">
                    <w:pPr>
                      <w:pStyle w:val="a3"/>
                    </w:pPr>
                    <w:r>
                      <w:fldChar w:fldCharType="begin"/>
                    </w:r>
                    <w:r>
                      <w:instrText xml:space="preserve"> PAGE  \* MERGEFORMAT </w:instrText>
                    </w:r>
                    <w:r>
                      <w:fldChar w:fldCharType="separate"/>
                    </w:r>
                    <w:r w:rsidR="008762E9">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0FF" w:rsidRDefault="00DB40FF">
      <w:r>
        <w:separator/>
      </w:r>
    </w:p>
  </w:footnote>
  <w:footnote w:type="continuationSeparator" w:id="0">
    <w:p w:rsidR="00DB40FF" w:rsidRDefault="00DB4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21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8762E9"/>
    <w:rsid w:val="00DB40FF"/>
    <w:rsid w:val="04702B56"/>
    <w:rsid w:val="0FC90379"/>
    <w:rsid w:val="1A350B18"/>
    <w:rsid w:val="1C4B6079"/>
    <w:rsid w:val="25BC55F4"/>
    <w:rsid w:val="2948144B"/>
    <w:rsid w:val="2A707A61"/>
    <w:rsid w:val="327F266B"/>
    <w:rsid w:val="338C3468"/>
    <w:rsid w:val="3445105A"/>
    <w:rsid w:val="3DF5764D"/>
    <w:rsid w:val="442B6866"/>
    <w:rsid w:val="462E5964"/>
    <w:rsid w:val="46A71700"/>
    <w:rsid w:val="51E45192"/>
    <w:rsid w:val="69E54016"/>
    <w:rsid w:val="6D212595"/>
    <w:rsid w:val="7E5C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66B2"/>
  <w15:chartTrackingRefBased/>
  <w15:docId w15:val="{7AA47767-34EA-41E2-9EB9-8AB08032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szCs w:val="3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character" w:styleId="a5">
    <w:name w:val="page number"/>
    <w:basedOn w:val="a0"/>
    <w:qFormat/>
  </w:style>
  <w:style w:type="character" w:styleId="a6">
    <w:name w:val="Hyperlink"/>
    <w:basedOn w:val="a0"/>
    <w:rPr>
      <w:color w:val="0000FF"/>
      <w:u w:val="single"/>
    </w:rPr>
  </w:style>
  <w:style w:type="character" w:customStyle="1" w:styleId="NormalCharacter">
    <w:name w:val="NormalCharacter"/>
    <w:semiHidden/>
    <w:qFormat/>
    <w:rPr>
      <w:rFonts w:ascii="Times New Roman" w:eastAsia="仿宋_GB2312" w:hAnsi="Times New Roman" w:cs="Times New Roman"/>
      <w:kern w:val="2"/>
      <w:sz w:val="30"/>
      <w:szCs w:val="30"/>
      <w:lang w:val="en-US" w:eastAsia="zh-CN" w:bidi="ar-SA"/>
    </w:rPr>
  </w:style>
  <w:style w:type="character" w:customStyle="1" w:styleId="font21">
    <w:name w:val="font21"/>
    <w:basedOn w:val="a0"/>
    <w:rPr>
      <w:rFonts w:ascii="宋体" w:eastAsia="宋体" w:hAnsi="宋体" w:cs="宋体" w:hint="eastAsia"/>
      <w:i w:val="0"/>
      <w:iCs w:val="0"/>
      <w:color w:val="000000"/>
      <w:sz w:val="20"/>
      <w:szCs w:val="20"/>
      <w:u w:val="none"/>
    </w:rPr>
  </w:style>
  <w:style w:type="character" w:customStyle="1" w:styleId="font181">
    <w:name w:val="font181"/>
    <w:basedOn w:val="a0"/>
    <w:qFormat/>
    <w:rPr>
      <w:rFonts w:ascii="Arial" w:hAnsi="Arial" w:cs="Arial"/>
      <w:b/>
      <w:bCs/>
      <w:color w:val="000000"/>
      <w:sz w:val="20"/>
      <w:szCs w:val="20"/>
      <w:u w:val="none"/>
    </w:rPr>
  </w:style>
  <w:style w:type="character" w:customStyle="1" w:styleId="font71">
    <w:name w:val="font71"/>
    <w:basedOn w:val="a0"/>
    <w:qFormat/>
    <w:rPr>
      <w:rFonts w:ascii="等线" w:eastAsia="等线" w:hAnsi="等线" w:cs="等线"/>
      <w:color w:val="000000"/>
      <w:sz w:val="20"/>
      <w:szCs w:val="20"/>
      <w:u w:val="none"/>
    </w:rPr>
  </w:style>
  <w:style w:type="character" w:customStyle="1" w:styleId="font51">
    <w:name w:val="font51"/>
    <w:basedOn w:val="a0"/>
    <w:qFormat/>
    <w:rPr>
      <w:rFonts w:ascii="仿宋" w:eastAsia="仿宋" w:hAnsi="仿宋" w:cs="仿宋" w:hint="eastAsia"/>
      <w:color w:val="000000"/>
      <w:sz w:val="20"/>
      <w:szCs w:val="20"/>
      <w:u w:val="none"/>
    </w:rPr>
  </w:style>
  <w:style w:type="character" w:customStyle="1" w:styleId="font41">
    <w:name w:val="font41"/>
    <w:basedOn w:val="a0"/>
    <w:rPr>
      <w:rFonts w:ascii="宋体" w:eastAsia="宋体" w:hAnsi="宋体" w:cs="宋体" w:hint="eastAsia"/>
      <w:i w:val="0"/>
      <w:iCs w:val="0"/>
      <w:color w:val="000000"/>
      <w:sz w:val="20"/>
      <w:szCs w:val="20"/>
      <w:u w:val="none"/>
    </w:rPr>
  </w:style>
  <w:style w:type="character" w:customStyle="1" w:styleId="font271">
    <w:name w:val="font271"/>
    <w:basedOn w:val="a0"/>
    <w:rPr>
      <w:rFonts w:ascii="Times New Roman" w:hAnsi="Times New Roman" w:cs="Times New Roman" w:hint="default"/>
      <w:i w:val="0"/>
      <w:iCs w:val="0"/>
      <w:color w:val="000000"/>
      <w:sz w:val="20"/>
      <w:szCs w:val="20"/>
      <w:u w:val="none"/>
    </w:rPr>
  </w:style>
  <w:style w:type="character" w:customStyle="1" w:styleId="font321">
    <w:name w:val="font321"/>
    <w:basedOn w:val="a0"/>
    <w:rPr>
      <w:rFonts w:ascii="仿宋_GB2312" w:eastAsia="仿宋_GB2312" w:cs="仿宋_GB2312" w:hint="default"/>
      <w:i w:val="0"/>
      <w:iCs w:val="0"/>
      <w:color w:val="000000"/>
      <w:sz w:val="20"/>
      <w:szCs w:val="20"/>
      <w:u w:val="none"/>
    </w:rPr>
  </w:style>
  <w:style w:type="character" w:customStyle="1" w:styleId="font312">
    <w:name w:val="font312"/>
    <w:basedOn w:val="a0"/>
    <w:rPr>
      <w:rFonts w:ascii="宋体" w:eastAsia="宋体" w:hAnsi="宋体" w:cs="宋体" w:hint="eastAsia"/>
      <w:b/>
      <w:bCs/>
      <w:i w:val="0"/>
      <w:iCs w:val="0"/>
      <w:color w:val="000000"/>
      <w:sz w:val="20"/>
      <w:szCs w:val="20"/>
      <w:u w:val="none"/>
    </w:rPr>
  </w:style>
  <w:style w:type="character" w:customStyle="1" w:styleId="font301">
    <w:name w:val="font301"/>
    <w:basedOn w:val="a0"/>
    <w:rPr>
      <w:rFonts w:ascii="宋体" w:eastAsia="宋体" w:hAnsi="宋体" w:cs="宋体" w:hint="eastAsia"/>
      <w:i w:val="0"/>
      <w:iCs w:val="0"/>
      <w:color w:val="000000"/>
      <w:sz w:val="20"/>
      <w:szCs w:val="20"/>
      <w:u w:val="none"/>
    </w:rPr>
  </w:style>
  <w:style w:type="character" w:customStyle="1" w:styleId="font61">
    <w:name w:val="font61"/>
    <w:basedOn w:val="a0"/>
    <w:rPr>
      <w:rFonts w:ascii="宋体" w:eastAsia="宋体" w:hAnsi="宋体" w:cs="宋体" w:hint="eastAsia"/>
      <w:i w:val="0"/>
      <w:iCs w:val="0"/>
      <w:color w:val="000000"/>
      <w:sz w:val="20"/>
      <w:szCs w:val="20"/>
      <w:u w:val="none"/>
    </w:rPr>
  </w:style>
  <w:style w:type="character" w:customStyle="1" w:styleId="font01">
    <w:name w:val="font01"/>
    <w:basedOn w:val="a0"/>
    <w:rPr>
      <w:rFonts w:ascii="仿宋_GB2312" w:eastAsia="仿宋_GB2312" w:cs="仿宋_GB2312" w:hint="default"/>
      <w:i w:val="0"/>
      <w:iCs w:val="0"/>
      <w:color w:val="000000"/>
      <w:sz w:val="28"/>
      <w:szCs w:val="28"/>
      <w:u w:val="none"/>
    </w:rPr>
  </w:style>
  <w:style w:type="character" w:customStyle="1" w:styleId="font261">
    <w:name w:val="font261"/>
    <w:basedOn w:val="a0"/>
    <w:rPr>
      <w:rFonts w:ascii="宋体" w:eastAsia="宋体" w:hAnsi="宋体" w:cs="宋体" w:hint="eastAsia"/>
      <w:i w:val="0"/>
      <w:iCs w:val="0"/>
      <w:color w:val="000000"/>
      <w:sz w:val="20"/>
      <w:szCs w:val="20"/>
      <w:u w:val="none"/>
    </w:rPr>
  </w:style>
  <w:style w:type="character" w:customStyle="1" w:styleId="font112">
    <w:name w:val="font112"/>
    <w:basedOn w:val="a0"/>
    <w:rPr>
      <w:rFonts w:ascii="Times New Roman" w:hAnsi="Times New Roman" w:cs="Times New Roman" w:hint="default"/>
      <w:i w:val="0"/>
      <w:iCs w:val="0"/>
      <w:color w:val="000000"/>
      <w:sz w:val="20"/>
      <w:szCs w:val="20"/>
      <w:u w:val="none"/>
    </w:rPr>
  </w:style>
  <w:style w:type="character" w:customStyle="1" w:styleId="font11">
    <w:name w:val="font11"/>
    <w:basedOn w:val="a0"/>
    <w:rPr>
      <w:rFonts w:ascii="仿宋_GB2312" w:eastAsia="仿宋_GB2312" w:cs="仿宋_GB2312" w:hint="default"/>
      <w:i w:val="0"/>
      <w:iCs w:val="0"/>
      <w:color w:val="000000"/>
      <w:sz w:val="30"/>
      <w:szCs w:val="30"/>
      <w:u w:val="none"/>
    </w:rPr>
  </w:style>
  <w:style w:type="character" w:customStyle="1" w:styleId="font212">
    <w:name w:val="font212"/>
    <w:basedOn w:val="a0"/>
    <w:rPr>
      <w:rFonts w:ascii="宋体" w:eastAsia="宋体" w:hAnsi="宋体" w:cs="宋体" w:hint="eastAsia"/>
      <w:i w:val="0"/>
      <w:iCs w:val="0"/>
      <w:color w:val="000000"/>
      <w:sz w:val="20"/>
      <w:szCs w:val="20"/>
      <w:u w:val="none"/>
    </w:rPr>
  </w:style>
  <w:style w:type="character" w:customStyle="1" w:styleId="font281">
    <w:name w:val="font281"/>
    <w:basedOn w:val="a0"/>
    <w:rPr>
      <w:rFonts w:ascii="宋体" w:eastAsia="宋体" w:hAnsi="宋体" w:cs="宋体" w:hint="eastAsia"/>
      <w:i w:val="0"/>
      <w:iCs w:val="0"/>
      <w:color w:val="000000"/>
      <w:sz w:val="16"/>
      <w:szCs w:val="16"/>
      <w:u w:val="none"/>
    </w:rPr>
  </w:style>
  <w:style w:type="character" w:customStyle="1" w:styleId="font131">
    <w:name w:val="font131"/>
    <w:basedOn w:val="a0"/>
    <w:rPr>
      <w:rFonts w:ascii="宋体" w:eastAsia="宋体" w:hAnsi="宋体" w:cs="宋体" w:hint="eastAsia"/>
      <w:i w:val="0"/>
      <w:iCs w:val="0"/>
      <w:color w:val="000000"/>
      <w:sz w:val="20"/>
      <w:szCs w:val="20"/>
      <w:u w:val="none"/>
    </w:rPr>
  </w:style>
  <w:style w:type="paragraph" w:customStyle="1" w:styleId="Char">
    <w:name w:val="Char"/>
    <w:basedOn w:val="a"/>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756</Words>
  <Characters>4314</Characters>
  <Application>Microsoft Office Word</Application>
  <DocSecurity>0</DocSecurity>
  <PresentationFormat/>
  <Lines>35</Lines>
  <Paragraphs>10</Paragraphs>
  <Slides>0</Slides>
  <Notes>0</Notes>
  <HiddenSlides>0</HiddenSlides>
  <MMClips>0</MMClips>
  <ScaleCrop>false</ScaleCrop>
  <Manager/>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2</cp:revision>
  <dcterms:created xsi:type="dcterms:W3CDTF">2025-09-25T01:55:00Z</dcterms:created>
  <dcterms:modified xsi:type="dcterms:W3CDTF">2025-09-25T01:55:00Z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F0F8918360524E4887C3F94D0E0BD098_13</vt:lpwstr>
  </property>
  <property fmtid="{D5CDD505-2E9C-101B-9397-08002B2CF9AE}" pid="4" name="KSOTemplateDocerSaveRecord">
    <vt:lpwstr>eyJoZGlkIjoiZDMyNjljZjk0MDZiMDdiNTllNWEzNWJjYzkzNmMzZGUiLCJ1c2VySWQiOiIyMjg0OTQ3MjEifQ==</vt:lpwstr>
  </property>
</Properties>
</file>