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C9" w:rsidRDefault="00213FC9" w:rsidP="00213FC9">
      <w:pPr>
        <w:adjustRightInd w:val="0"/>
        <w:snapToGrid w:val="0"/>
        <w:spacing w:line="480" w:lineRule="exact"/>
        <w:ind w:left="360" w:firstLineChars="200" w:firstLine="562"/>
        <w:rPr>
          <w:rFonts w:ascii="宋体" w:hAnsi="宋体"/>
          <w:b/>
          <w:sz w:val="28"/>
          <w:szCs w:val="28"/>
        </w:rPr>
      </w:pPr>
      <w:r w:rsidRPr="007F1B99">
        <w:rPr>
          <w:rFonts w:ascii="宋体" w:hAnsi="宋体" w:hint="eastAsia"/>
          <w:b/>
          <w:sz w:val="28"/>
          <w:szCs w:val="28"/>
        </w:rPr>
        <w:t>关于2018年河南省小学科学学科优质课评选活动的通知</w:t>
      </w:r>
    </w:p>
    <w:p w:rsidR="00AB7B67" w:rsidRPr="00AB7B67" w:rsidRDefault="00AB7B67" w:rsidP="00213FC9">
      <w:pPr>
        <w:adjustRightInd w:val="0"/>
        <w:snapToGrid w:val="0"/>
        <w:spacing w:line="480" w:lineRule="exact"/>
        <w:ind w:left="360" w:firstLineChars="200" w:firstLine="562"/>
        <w:rPr>
          <w:rFonts w:ascii="宋体" w:hAnsi="宋体" w:hint="eastAsia"/>
          <w:b/>
          <w:sz w:val="28"/>
          <w:szCs w:val="28"/>
        </w:rPr>
      </w:pPr>
    </w:p>
    <w:p w:rsidR="00257E31" w:rsidRPr="00401A8A" w:rsidRDefault="00AB7B67" w:rsidP="00401A8A">
      <w:pPr>
        <w:adjustRightInd w:val="0"/>
        <w:snapToGrid w:val="0"/>
        <w:spacing w:line="480" w:lineRule="exact"/>
        <w:ind w:left="360" w:firstLineChars="200" w:firstLine="480"/>
        <w:rPr>
          <w:rFonts w:ascii="宋体" w:hAnsi="宋体" w:hint="eastAsia"/>
          <w:sz w:val="24"/>
        </w:rPr>
      </w:pPr>
      <w:r w:rsidRPr="00AB7B67">
        <w:rPr>
          <w:rFonts w:ascii="宋体" w:hAnsi="宋体" w:hint="eastAsia"/>
          <w:sz w:val="24"/>
        </w:rPr>
        <w:t>按照省教育厅的有关规定，决定开展</w:t>
      </w:r>
      <w:r w:rsidR="00401A8A">
        <w:rPr>
          <w:rFonts w:ascii="宋体" w:hAnsi="宋体" w:hint="eastAsia"/>
          <w:sz w:val="24"/>
        </w:rPr>
        <w:t>2018年河南省小学科学学科</w:t>
      </w:r>
      <w:r w:rsidRPr="00AB7B67">
        <w:rPr>
          <w:rFonts w:ascii="宋体" w:hAnsi="宋体" w:hint="eastAsia"/>
          <w:sz w:val="24"/>
        </w:rPr>
        <w:t>优质课评比活动。</w:t>
      </w:r>
    </w:p>
    <w:p w:rsidR="00257E31" w:rsidRPr="00BA42E3" w:rsidRDefault="00257E31" w:rsidP="00257E31">
      <w:pPr>
        <w:pStyle w:val="a3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宋体" w:hAnsi="宋体" w:hint="eastAsia"/>
          <w:b/>
          <w:sz w:val="24"/>
        </w:rPr>
      </w:pPr>
      <w:r w:rsidRPr="00BA42E3">
        <w:rPr>
          <w:rFonts w:ascii="宋体" w:hAnsi="宋体" w:hint="eastAsia"/>
          <w:b/>
          <w:sz w:val="24"/>
        </w:rPr>
        <w:t>参评对象</w:t>
      </w:r>
    </w:p>
    <w:p w:rsidR="00213FC9" w:rsidRPr="00257E31" w:rsidRDefault="00927999" w:rsidP="00257E31">
      <w:pPr>
        <w:adjustRightInd w:val="0"/>
        <w:snapToGrid w:val="0"/>
        <w:spacing w:line="480" w:lineRule="exact"/>
        <w:ind w:left="480"/>
        <w:rPr>
          <w:rFonts w:ascii="宋体" w:hAnsi="宋体"/>
          <w:sz w:val="24"/>
        </w:rPr>
      </w:pPr>
      <w:r w:rsidRPr="00257E31">
        <w:rPr>
          <w:rFonts w:ascii="宋体" w:hAnsi="宋体" w:hint="eastAsia"/>
          <w:sz w:val="24"/>
        </w:rPr>
        <w:t>小学科学教师和科学</w:t>
      </w:r>
      <w:r w:rsidR="00257E31">
        <w:rPr>
          <w:rFonts w:ascii="宋体" w:hAnsi="宋体" w:hint="eastAsia"/>
          <w:sz w:val="24"/>
        </w:rPr>
        <w:t>教研员</w:t>
      </w:r>
      <w:r w:rsidR="00BA42E3">
        <w:rPr>
          <w:rFonts w:ascii="宋体" w:hAnsi="宋体" w:hint="eastAsia"/>
          <w:sz w:val="24"/>
        </w:rPr>
        <w:t>。</w:t>
      </w:r>
    </w:p>
    <w:p w:rsidR="00213FC9" w:rsidRPr="00BA42E3" w:rsidRDefault="00257E31" w:rsidP="00213FC9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b/>
          <w:sz w:val="24"/>
        </w:rPr>
      </w:pPr>
      <w:r w:rsidRPr="00BA42E3">
        <w:rPr>
          <w:rFonts w:ascii="宋体" w:hAnsi="宋体" w:hint="eastAsia"/>
          <w:b/>
          <w:sz w:val="24"/>
        </w:rPr>
        <w:t>二、参评条件</w:t>
      </w:r>
    </w:p>
    <w:p w:rsidR="00213FC9" w:rsidRPr="00AB7B67" w:rsidRDefault="00257E31" w:rsidP="00213FC9">
      <w:pPr>
        <w:adjustRightInd w:val="0"/>
        <w:snapToGrid w:val="0"/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213FC9" w:rsidRPr="00AB7B67">
        <w:rPr>
          <w:rFonts w:ascii="宋体" w:hAnsi="宋体" w:hint="eastAsia"/>
          <w:sz w:val="24"/>
        </w:rPr>
        <w:t>热爱社会主义祖国，坚持党的基本路线，忠诚人民的教育事业，在教育教学工作中，全面贯彻国家教育方针，积极推进素质教育；</w:t>
      </w:r>
    </w:p>
    <w:p w:rsidR="00213FC9" w:rsidRPr="00257E31" w:rsidRDefault="00257E31" w:rsidP="00257E31">
      <w:pPr>
        <w:adjustRightInd w:val="0"/>
        <w:snapToGrid w:val="0"/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213FC9" w:rsidRPr="00257E31">
        <w:rPr>
          <w:rFonts w:ascii="宋体" w:hAnsi="宋体" w:hint="eastAsia"/>
          <w:sz w:val="24"/>
        </w:rPr>
        <w:t>按照《教师法》的有关规定，能够认真履行义务；</w:t>
      </w:r>
    </w:p>
    <w:p w:rsidR="00213FC9" w:rsidRPr="00257E31" w:rsidRDefault="00257E31" w:rsidP="00257E31">
      <w:pPr>
        <w:adjustRightInd w:val="0"/>
        <w:snapToGrid w:val="0"/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="00213FC9" w:rsidRPr="00257E31">
        <w:rPr>
          <w:rFonts w:ascii="宋体" w:hAnsi="宋体" w:hint="eastAsia"/>
          <w:sz w:val="24"/>
        </w:rPr>
        <w:t>小学科学现任教师，具有相应层次的合格学历；</w:t>
      </w:r>
    </w:p>
    <w:p w:rsidR="00213FC9" w:rsidRPr="00AB7B67" w:rsidRDefault="00257E31" w:rsidP="00213FC9">
      <w:pPr>
        <w:pStyle w:val="a3"/>
        <w:adjustRightInd w:val="0"/>
        <w:snapToGrid w:val="0"/>
        <w:spacing w:line="480" w:lineRule="exact"/>
        <w:ind w:left="24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213FC9" w:rsidRPr="00AB7B67">
        <w:rPr>
          <w:rFonts w:ascii="宋体" w:hAnsi="宋体" w:hint="eastAsia"/>
          <w:sz w:val="24"/>
          <w:szCs w:val="24"/>
        </w:rPr>
        <w:t>从事教育教学工作5年以上；</w:t>
      </w:r>
    </w:p>
    <w:p w:rsidR="00213FC9" w:rsidRDefault="00257E31" w:rsidP="00213FC9">
      <w:pPr>
        <w:adjustRightInd w:val="0"/>
        <w:snapToGrid w:val="0"/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="00213FC9" w:rsidRPr="00AB7B67">
        <w:rPr>
          <w:rFonts w:ascii="宋体" w:hAnsi="宋体" w:hint="eastAsia"/>
          <w:sz w:val="24"/>
        </w:rPr>
        <w:t>曾获得过县级以上（</w:t>
      </w:r>
      <w:r w:rsidR="00927999" w:rsidRPr="00AB7B67">
        <w:rPr>
          <w:rFonts w:ascii="宋体" w:hAnsi="宋体" w:hint="eastAsia"/>
          <w:sz w:val="24"/>
        </w:rPr>
        <w:t>含县级）优质课教学奖。</w:t>
      </w:r>
    </w:p>
    <w:p w:rsidR="00BA42E3" w:rsidRPr="00BA42E3" w:rsidRDefault="00BA42E3" w:rsidP="00BA42E3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  <w:r w:rsidRPr="00BA42E3">
        <w:rPr>
          <w:rFonts w:ascii="宋体" w:hAnsi="宋体" w:hint="eastAsia"/>
          <w:b/>
          <w:sz w:val="24"/>
        </w:rPr>
        <w:t>三、参评内容及要求</w:t>
      </w:r>
    </w:p>
    <w:p w:rsidR="00BA42E3" w:rsidRPr="00BA42E3" w:rsidRDefault="00BA42E3" w:rsidP="00BA42E3">
      <w:pPr>
        <w:spacing w:line="480" w:lineRule="exact"/>
        <w:ind w:firstLineChars="207" w:firstLine="497"/>
        <w:rPr>
          <w:rFonts w:ascii="宋体" w:hAnsi="宋体"/>
          <w:sz w:val="24"/>
        </w:rPr>
      </w:pPr>
      <w:r w:rsidRPr="00BA42E3">
        <w:rPr>
          <w:rFonts w:ascii="宋体" w:hAnsi="宋体" w:hint="eastAsia"/>
          <w:sz w:val="24"/>
        </w:rPr>
        <w:t>1</w:t>
      </w:r>
      <w:r w:rsidRPr="00BA42E3">
        <w:rPr>
          <w:rFonts w:ascii="宋体" w:hAnsi="宋体" w:hint="eastAsia"/>
          <w:sz w:val="24"/>
        </w:rPr>
        <w:t>．参评内容。参评者要从小学科学</w:t>
      </w:r>
      <w:r w:rsidRPr="00BA42E3">
        <w:rPr>
          <w:rFonts w:ascii="宋体" w:hAnsi="宋体" w:hint="eastAsia"/>
          <w:sz w:val="24"/>
        </w:rPr>
        <w:t>教材（版本不限）中选择</w:t>
      </w:r>
      <w:r w:rsidRPr="00BA42E3">
        <w:rPr>
          <w:rFonts w:ascii="宋体" w:hAnsi="宋体" w:hint="eastAsia"/>
          <w:sz w:val="24"/>
        </w:rPr>
        <w:t>参评课题，撰写一份完整的教学设计及教学经验材料。</w:t>
      </w:r>
    </w:p>
    <w:p w:rsidR="00BA42E3" w:rsidRPr="00BA42E3" w:rsidRDefault="00BA42E3" w:rsidP="00BA42E3">
      <w:pPr>
        <w:spacing w:line="480" w:lineRule="exact"/>
        <w:ind w:firstLineChars="207" w:firstLine="497"/>
        <w:rPr>
          <w:rFonts w:ascii="宋体" w:hAnsi="宋体" w:hint="eastAsia"/>
          <w:sz w:val="24"/>
        </w:rPr>
      </w:pPr>
      <w:r w:rsidRPr="00BA42E3">
        <w:rPr>
          <w:rFonts w:ascii="宋体" w:hAnsi="宋体" w:hint="eastAsia"/>
          <w:sz w:val="24"/>
        </w:rPr>
        <w:t>2</w:t>
      </w:r>
      <w:r w:rsidRPr="00BA42E3">
        <w:rPr>
          <w:rFonts w:ascii="宋体" w:hAnsi="宋体" w:hint="eastAsia"/>
          <w:sz w:val="24"/>
        </w:rPr>
        <w:t>．参评要求。</w:t>
      </w:r>
      <w:r w:rsidRPr="00BA42E3">
        <w:rPr>
          <w:rFonts w:ascii="宋体" w:hAnsi="宋体" w:hint="eastAsia"/>
          <w:sz w:val="24"/>
        </w:rPr>
        <w:t>全面贯彻国家教育方针，体现</w:t>
      </w:r>
      <w:r w:rsidRPr="00BA42E3">
        <w:rPr>
          <w:rFonts w:ascii="宋体" w:hAnsi="宋体" w:hint="eastAsia"/>
          <w:sz w:val="24"/>
        </w:rPr>
        <w:t>科学课程改革的精神和理念，正确把握科学学科</w:t>
      </w:r>
      <w:r w:rsidRPr="00BA42E3">
        <w:rPr>
          <w:rFonts w:ascii="宋体" w:hAnsi="宋体" w:hint="eastAsia"/>
          <w:sz w:val="24"/>
        </w:rPr>
        <w:t>教学的特点</w:t>
      </w:r>
      <w:r w:rsidRPr="00BA42E3">
        <w:rPr>
          <w:rFonts w:ascii="宋体" w:hAnsi="宋体" w:hint="eastAsia"/>
          <w:sz w:val="24"/>
        </w:rPr>
        <w:t>，教学过程注重对学生科学思维能力的培养</w:t>
      </w:r>
      <w:r w:rsidRPr="00BA42E3">
        <w:rPr>
          <w:rFonts w:ascii="宋体" w:hAnsi="宋体" w:hint="eastAsia"/>
          <w:sz w:val="24"/>
        </w:rPr>
        <w:t>，</w:t>
      </w:r>
      <w:r w:rsidRPr="00BA42E3">
        <w:rPr>
          <w:rFonts w:ascii="宋体" w:hAnsi="宋体" w:hint="eastAsia"/>
          <w:sz w:val="24"/>
        </w:rPr>
        <w:t>引导学生在观察实验的基础上，通过推理论证建构科学概念，</w:t>
      </w:r>
      <w:r w:rsidRPr="00BA42E3">
        <w:rPr>
          <w:rFonts w:ascii="宋体" w:hAnsi="宋体" w:hint="eastAsia"/>
          <w:sz w:val="24"/>
        </w:rPr>
        <w:t>教学过程科学合理，教学效果显著。</w:t>
      </w:r>
    </w:p>
    <w:p w:rsidR="00213FC9" w:rsidRPr="00BA42E3" w:rsidRDefault="00BA42E3" w:rsidP="00BA42E3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b/>
          <w:sz w:val="24"/>
        </w:rPr>
      </w:pPr>
      <w:r w:rsidRPr="00BA42E3">
        <w:rPr>
          <w:rFonts w:ascii="宋体" w:hAnsi="宋体"/>
          <w:b/>
          <w:sz w:val="24"/>
        </w:rPr>
        <w:t>四</w:t>
      </w:r>
      <w:r w:rsidR="00257E31" w:rsidRPr="00BA42E3">
        <w:rPr>
          <w:rFonts w:ascii="宋体" w:hAnsi="宋体" w:hint="eastAsia"/>
          <w:b/>
          <w:sz w:val="24"/>
        </w:rPr>
        <w:t>、评选</w:t>
      </w:r>
      <w:r w:rsidR="00D500EE" w:rsidRPr="00BA42E3">
        <w:rPr>
          <w:rFonts w:ascii="宋体" w:hAnsi="宋体" w:hint="eastAsia"/>
          <w:b/>
          <w:sz w:val="24"/>
        </w:rPr>
        <w:t>办法及要求</w:t>
      </w:r>
    </w:p>
    <w:p w:rsidR="00D500EE" w:rsidRDefault="00D500EE" w:rsidP="00D500EE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（一）评比办法</w:t>
      </w:r>
    </w:p>
    <w:p w:rsidR="00213FC9" w:rsidRPr="00AB7B67" w:rsidRDefault="00213FC9" w:rsidP="00A6209A">
      <w:pPr>
        <w:adjustRightInd w:val="0"/>
        <w:snapToGrid w:val="0"/>
        <w:spacing w:line="480" w:lineRule="atLeast"/>
        <w:ind w:firstLineChars="200" w:firstLine="480"/>
        <w:rPr>
          <w:rFonts w:ascii="宋体" w:hAnsi="宋体" w:hint="eastAsia"/>
          <w:sz w:val="24"/>
        </w:rPr>
      </w:pPr>
      <w:r w:rsidRPr="00AB7B67">
        <w:rPr>
          <w:rFonts w:ascii="宋体" w:hAnsi="宋体" w:hint="eastAsia"/>
          <w:sz w:val="24"/>
        </w:rPr>
        <w:t>评选活动采取分级评选推荐的办法。各级评选都要在各级教研室的组织下进行，并成立专家评委会，要严格工作纪律和评选程序，增加评审力度和信度，确保严肃、认真，坚持公平、公正、公开、择优，各级学科教研员要认真负责，坚决杜绝弄虚作假现象。</w:t>
      </w:r>
    </w:p>
    <w:p w:rsidR="00213FC9" w:rsidRPr="00AB7B67" w:rsidRDefault="00D500EE" w:rsidP="00A6209A">
      <w:pPr>
        <w:pStyle w:val="a3"/>
        <w:adjustRightInd w:val="0"/>
        <w:snapToGrid w:val="0"/>
        <w:spacing w:line="480" w:lineRule="atLeast"/>
        <w:ind w:leftChars="114" w:left="239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213FC9" w:rsidRPr="00AB7B67">
        <w:rPr>
          <w:rFonts w:ascii="宋体" w:hAnsi="宋体" w:hint="eastAsia"/>
          <w:sz w:val="24"/>
          <w:szCs w:val="24"/>
        </w:rPr>
        <w:t>县（市、区）级评选。县（市、区）评选出优秀者，向市一级推荐。</w:t>
      </w:r>
    </w:p>
    <w:p w:rsidR="00213FC9" w:rsidRPr="00AB7B67" w:rsidRDefault="00D500EE" w:rsidP="00A6209A">
      <w:pPr>
        <w:adjustRightInd w:val="0"/>
        <w:snapToGrid w:val="0"/>
        <w:spacing w:line="4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213FC9" w:rsidRPr="00AB7B67">
        <w:rPr>
          <w:rFonts w:ascii="宋体" w:hAnsi="宋体" w:hint="eastAsia"/>
          <w:sz w:val="24"/>
        </w:rPr>
        <w:t>市级评选。各省辖市、省直管县（市）要认真审核参</w:t>
      </w:r>
      <w:r>
        <w:rPr>
          <w:rFonts w:ascii="宋体" w:hAnsi="宋体" w:hint="eastAsia"/>
          <w:sz w:val="24"/>
        </w:rPr>
        <w:t>评人员的参评资格，组织本市的评选活动，按照分配指标等额上报</w:t>
      </w:r>
      <w:r w:rsidR="00213FC9" w:rsidRPr="00AB7B67">
        <w:rPr>
          <w:rFonts w:ascii="宋体" w:hAnsi="宋体" w:hint="eastAsia"/>
          <w:sz w:val="24"/>
        </w:rPr>
        <w:t>省级一、二</w:t>
      </w:r>
      <w:r>
        <w:rPr>
          <w:rFonts w:ascii="宋体" w:hAnsi="宋体" w:hint="eastAsia"/>
          <w:sz w:val="24"/>
        </w:rPr>
        <w:t>、三等奖参评教师名单。</w:t>
      </w:r>
    </w:p>
    <w:p w:rsidR="00E6225A" w:rsidRPr="00257E31" w:rsidRDefault="00D500EE" w:rsidP="00A6209A">
      <w:pPr>
        <w:spacing w:line="480" w:lineRule="atLeast"/>
        <w:ind w:firstLineChars="207" w:firstLine="49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3.</w:t>
      </w:r>
      <w:r w:rsidR="00213FC9" w:rsidRPr="00E6225A">
        <w:rPr>
          <w:rFonts w:ascii="宋体" w:hAnsi="宋体" w:hint="eastAsia"/>
          <w:color w:val="000000" w:themeColor="text1"/>
          <w:sz w:val="24"/>
        </w:rPr>
        <w:t>省级评定。省基础教育教学研究会将组织专家</w:t>
      </w:r>
      <w:r w:rsidR="00E6225A" w:rsidRPr="00E6225A">
        <w:rPr>
          <w:rFonts w:ascii="宋体" w:hAnsi="宋体" w:hint="eastAsia"/>
          <w:color w:val="000000" w:themeColor="text1"/>
          <w:sz w:val="24"/>
        </w:rPr>
        <w:t>评委会对各市上报材料进行审核。</w:t>
      </w:r>
      <w:r w:rsidR="00E6225A" w:rsidRPr="00E6225A">
        <w:rPr>
          <w:rFonts w:asciiTheme="minorEastAsia" w:eastAsiaTheme="minorEastAsia" w:hAnsiTheme="minorEastAsia" w:cstheme="minorBidi" w:hint="eastAsia"/>
          <w:color w:val="404040" w:themeColor="text1" w:themeTint="BF"/>
          <w:kern w:val="24"/>
          <w:sz w:val="24"/>
        </w:rPr>
        <w:t>通过</w:t>
      </w:r>
      <w:r w:rsidR="00E6225A">
        <w:rPr>
          <w:rFonts w:asciiTheme="minorEastAsia" w:eastAsiaTheme="minorEastAsia" w:hAnsiTheme="minorEastAsia" w:cstheme="minorBidi" w:hint="eastAsia"/>
          <w:color w:val="404040" w:themeColor="text1" w:themeTint="BF"/>
          <w:kern w:val="24"/>
          <w:sz w:val="24"/>
        </w:rPr>
        <w:t>无生授课与答辩</w:t>
      </w:r>
      <w:r w:rsidR="00E6225A" w:rsidRPr="00E6225A">
        <w:rPr>
          <w:rFonts w:asciiTheme="minorEastAsia" w:eastAsiaTheme="minorEastAsia" w:hAnsiTheme="minorEastAsia" w:cstheme="minorBidi"/>
          <w:color w:val="404040" w:themeColor="text1" w:themeTint="BF"/>
          <w:kern w:val="24"/>
          <w:sz w:val="24"/>
        </w:rPr>
        <w:t>，决出一等奖获得者</w:t>
      </w:r>
      <w:r w:rsidR="00E6225A" w:rsidRPr="00E6225A">
        <w:rPr>
          <w:rFonts w:asciiTheme="minorEastAsia" w:eastAsiaTheme="minorEastAsia" w:hAnsiTheme="minorEastAsia" w:cstheme="minorBidi" w:hint="eastAsia"/>
          <w:color w:val="404040" w:themeColor="text1" w:themeTint="BF"/>
          <w:kern w:val="24"/>
          <w:sz w:val="24"/>
        </w:rPr>
        <w:t>。并</w:t>
      </w:r>
      <w:r w:rsidR="00E6225A" w:rsidRPr="00E6225A">
        <w:rPr>
          <w:rFonts w:ascii="宋体" w:hAnsi="宋体" w:hint="eastAsia"/>
          <w:sz w:val="24"/>
        </w:rPr>
        <w:t>从一等奖获得者中选定部分教师现场作课，举行全省优质课教学观摩活动。</w:t>
      </w:r>
    </w:p>
    <w:p w:rsidR="00A6209A" w:rsidRDefault="00D500EE" w:rsidP="006C0FAB">
      <w:pPr>
        <w:spacing w:line="480" w:lineRule="atLeast"/>
        <w:ind w:firstLineChars="100" w:firstLine="24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（二）报送材料及要求</w:t>
      </w:r>
    </w:p>
    <w:p w:rsidR="00A6209A" w:rsidRPr="00A6209A" w:rsidRDefault="00A6209A" w:rsidP="00A6209A">
      <w:pPr>
        <w:spacing w:line="480" w:lineRule="atLeast"/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A6209A">
        <w:rPr>
          <w:rFonts w:asciiTheme="majorEastAsia" w:eastAsiaTheme="majorEastAsia" w:hAnsiTheme="majorEastAsia" w:hint="eastAsia"/>
          <w:sz w:val="24"/>
        </w:rPr>
        <w:t>1．</w:t>
      </w:r>
      <w:r w:rsidRPr="00A6209A">
        <w:rPr>
          <w:rFonts w:asciiTheme="majorEastAsia" w:eastAsiaTheme="majorEastAsia" w:hAnsiTheme="majorEastAsia" w:hint="eastAsia"/>
          <w:sz w:val="24"/>
        </w:rPr>
        <w:t>文字材料。</w:t>
      </w:r>
      <w:r w:rsidRPr="00A6209A">
        <w:rPr>
          <w:rFonts w:asciiTheme="majorEastAsia" w:eastAsiaTheme="majorEastAsia" w:hAnsiTheme="majorEastAsia" w:hint="eastAsia"/>
          <w:sz w:val="24"/>
        </w:rPr>
        <w:t>优质课</w:t>
      </w:r>
      <w:r w:rsidRPr="00A6209A">
        <w:rPr>
          <w:rFonts w:asciiTheme="majorEastAsia" w:eastAsiaTheme="majorEastAsia" w:hAnsiTheme="majorEastAsia"/>
          <w:sz w:val="24"/>
        </w:rPr>
        <w:t>教师参评表、优质课参评教师排序汇总表</w:t>
      </w:r>
      <w:r>
        <w:rPr>
          <w:rFonts w:asciiTheme="majorEastAsia" w:eastAsiaTheme="majorEastAsia" w:hAnsiTheme="majorEastAsia"/>
          <w:sz w:val="24"/>
        </w:rPr>
        <w:t>各</w:t>
      </w:r>
      <w:r w:rsidRPr="00A6209A">
        <w:rPr>
          <w:rFonts w:asciiTheme="majorEastAsia" w:eastAsiaTheme="majorEastAsia" w:hAnsiTheme="majorEastAsia"/>
          <w:sz w:val="24"/>
        </w:rPr>
        <w:t>一式</w:t>
      </w:r>
      <w:r w:rsidRPr="00A6209A"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份，学科教研员签字、加盖单位公章有效。</w:t>
      </w:r>
      <w:r w:rsidRPr="00A6209A">
        <w:rPr>
          <w:rFonts w:asciiTheme="majorEastAsia" w:eastAsiaTheme="majorEastAsia" w:hAnsiTheme="majorEastAsia"/>
          <w:sz w:val="24"/>
        </w:rPr>
        <w:t>教学设计、教学经验材料</w:t>
      </w:r>
      <w:r w:rsidRPr="00A6209A">
        <w:rPr>
          <w:rFonts w:asciiTheme="majorEastAsia" w:eastAsiaTheme="majorEastAsia" w:hAnsiTheme="majorEastAsia" w:hint="eastAsia"/>
          <w:sz w:val="24"/>
        </w:rPr>
        <w:t>各1</w:t>
      </w:r>
      <w:r w:rsidRPr="00A6209A">
        <w:rPr>
          <w:rFonts w:asciiTheme="majorEastAsia" w:eastAsiaTheme="majorEastAsia" w:hAnsiTheme="majorEastAsia" w:hint="eastAsia"/>
          <w:sz w:val="24"/>
        </w:rPr>
        <w:t>份</w:t>
      </w:r>
    </w:p>
    <w:p w:rsidR="00A6209A" w:rsidRPr="00A6209A" w:rsidRDefault="00A6209A" w:rsidP="00A6209A">
      <w:pPr>
        <w:spacing w:line="480" w:lineRule="atLeas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5A1592">
        <w:rPr>
          <w:rFonts w:asciiTheme="majorEastAsia" w:eastAsiaTheme="majorEastAsia" w:hAnsiTheme="majorEastAsia" w:hint="eastAsia"/>
          <w:sz w:val="24"/>
        </w:rPr>
        <w:t>．</w:t>
      </w:r>
      <w:r w:rsidR="00401A8A">
        <w:rPr>
          <w:rFonts w:asciiTheme="majorEastAsia" w:eastAsiaTheme="majorEastAsia" w:hAnsiTheme="majorEastAsia" w:hint="eastAsia"/>
          <w:sz w:val="24"/>
        </w:rPr>
        <w:t>电子材料</w:t>
      </w:r>
      <w:r w:rsidRPr="00A6209A">
        <w:rPr>
          <w:rFonts w:asciiTheme="majorEastAsia" w:eastAsiaTheme="majorEastAsia" w:hAnsiTheme="majorEastAsia" w:hint="eastAsia"/>
          <w:sz w:val="24"/>
        </w:rPr>
        <w:t>：</w:t>
      </w:r>
      <w:r w:rsidRPr="00A6209A">
        <w:rPr>
          <w:rFonts w:asciiTheme="majorEastAsia" w:eastAsiaTheme="majorEastAsia" w:hAnsiTheme="majorEastAsia"/>
          <w:sz w:val="24"/>
        </w:rPr>
        <w:t>优质课参评教师排序</w:t>
      </w:r>
      <w:hyperlink r:id="rId5" w:history="1">
        <w:r w:rsidRPr="00A6209A">
          <w:rPr>
            <w:rStyle w:val="a4"/>
            <w:rFonts w:asciiTheme="majorEastAsia" w:eastAsiaTheme="majorEastAsia" w:hAnsiTheme="majorEastAsia" w:hint="eastAsia"/>
            <w:color w:val="000000"/>
            <w:sz w:val="24"/>
          </w:rPr>
          <w:t>汇总表发至hnyxr@163.com</w:t>
        </w:r>
      </w:hyperlink>
      <w:r w:rsidRPr="00A6209A">
        <w:rPr>
          <w:rFonts w:asciiTheme="majorEastAsia" w:eastAsiaTheme="majorEastAsia" w:hAnsiTheme="majorEastAsia" w:hint="eastAsia"/>
          <w:color w:val="000000"/>
          <w:sz w:val="24"/>
        </w:rPr>
        <w:t>。</w:t>
      </w:r>
    </w:p>
    <w:p w:rsidR="00213FC9" w:rsidRPr="00A6209A" w:rsidRDefault="00A6209A" w:rsidP="00A6209A">
      <w:pPr>
        <w:spacing w:line="480" w:lineRule="atLeast"/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A6209A">
        <w:rPr>
          <w:rFonts w:asciiTheme="majorEastAsia" w:eastAsiaTheme="majorEastAsia" w:hAnsiTheme="majorEastAsia" w:hint="eastAsia"/>
          <w:sz w:val="24"/>
        </w:rPr>
        <w:t>3.</w:t>
      </w:r>
      <w:r w:rsidRPr="00A6209A">
        <w:rPr>
          <w:rFonts w:asciiTheme="majorEastAsia" w:eastAsiaTheme="majorEastAsia" w:hAnsiTheme="majorEastAsia"/>
          <w:color w:val="000000"/>
          <w:sz w:val="24"/>
        </w:rPr>
        <w:t xml:space="preserve"> </w:t>
      </w:r>
      <w:r w:rsidRPr="00A6209A">
        <w:rPr>
          <w:rFonts w:asciiTheme="majorEastAsia" w:eastAsiaTheme="majorEastAsia" w:hAnsiTheme="majorEastAsia" w:hint="eastAsia"/>
          <w:sz w:val="24"/>
        </w:rPr>
        <w:t>光 盘：二等奖以上</w:t>
      </w:r>
      <w:r>
        <w:rPr>
          <w:rFonts w:asciiTheme="majorEastAsia" w:eastAsiaTheme="majorEastAsia" w:hAnsiTheme="majorEastAsia" w:hint="eastAsia"/>
          <w:sz w:val="24"/>
        </w:rPr>
        <w:t>参评者</w:t>
      </w:r>
      <w:r w:rsidRPr="00A6209A">
        <w:rPr>
          <w:rFonts w:asciiTheme="majorEastAsia" w:eastAsiaTheme="majorEastAsia" w:hAnsiTheme="majorEastAsia" w:hint="eastAsia"/>
          <w:sz w:val="24"/>
        </w:rPr>
        <w:t>须上报课堂实录光盘一式4</w:t>
      </w:r>
      <w:r>
        <w:rPr>
          <w:rFonts w:asciiTheme="majorEastAsia" w:eastAsiaTheme="majorEastAsia" w:hAnsiTheme="majorEastAsia" w:hint="eastAsia"/>
          <w:sz w:val="24"/>
        </w:rPr>
        <w:t>份，</w:t>
      </w:r>
      <w:r w:rsidRPr="00A6209A">
        <w:rPr>
          <w:rFonts w:asciiTheme="majorEastAsia" w:eastAsiaTheme="majorEastAsia" w:hAnsiTheme="majorEastAsia" w:hint="eastAsia"/>
          <w:sz w:val="24"/>
        </w:rPr>
        <w:t>教学实录光盘内容包括完整课时</w:t>
      </w:r>
      <w:r>
        <w:rPr>
          <w:rFonts w:asciiTheme="majorEastAsia" w:eastAsiaTheme="majorEastAsia" w:hAnsiTheme="majorEastAsia" w:hint="eastAsia"/>
          <w:sz w:val="24"/>
        </w:rPr>
        <w:t>40分钟</w:t>
      </w:r>
      <w:r w:rsidRPr="00A6209A">
        <w:rPr>
          <w:rFonts w:asciiTheme="majorEastAsia" w:eastAsiaTheme="majorEastAsia" w:hAnsiTheme="majorEastAsia" w:hint="eastAsia"/>
          <w:sz w:val="24"/>
        </w:rPr>
        <w:t>、辅导教师评课5分钟、教学课件、教学设计等。</w:t>
      </w:r>
      <w:r w:rsidRPr="00A6209A">
        <w:rPr>
          <w:rFonts w:asciiTheme="majorEastAsia" w:eastAsiaTheme="majorEastAsia" w:hAnsiTheme="majorEastAsia" w:hint="eastAsia"/>
          <w:color w:val="000000" w:themeColor="text1"/>
          <w:sz w:val="24"/>
        </w:rPr>
        <w:t>教学实录光盘内容要客观体现教学过程，不得进行后期制作。</w:t>
      </w:r>
    </w:p>
    <w:p w:rsidR="00817D89" w:rsidRDefault="00A6209A" w:rsidP="006C0FAB">
      <w:pPr>
        <w:adjustRightInd w:val="0"/>
        <w:snapToGrid w:val="0"/>
        <w:spacing w:line="480" w:lineRule="exact"/>
        <w:ind w:firstLineChars="100" w:firstLine="24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（三）</w:t>
      </w:r>
      <w:r w:rsidR="005A1592">
        <w:rPr>
          <w:rFonts w:ascii="宋体" w:hAnsi="宋体" w:hint="eastAsia"/>
          <w:color w:val="000000" w:themeColor="text1"/>
          <w:sz w:val="24"/>
        </w:rPr>
        <w:t>时间安排</w:t>
      </w:r>
    </w:p>
    <w:p w:rsidR="005A1592" w:rsidRPr="00401A8A" w:rsidRDefault="005A1592" w:rsidP="00401A8A">
      <w:pPr>
        <w:spacing w:line="480" w:lineRule="exact"/>
        <w:ind w:firstLineChars="207" w:firstLine="497"/>
        <w:rPr>
          <w:rFonts w:ascii="宋体" w:hAnsi="宋体"/>
          <w:sz w:val="24"/>
        </w:rPr>
      </w:pPr>
      <w:r w:rsidRPr="00401A8A">
        <w:rPr>
          <w:rFonts w:ascii="宋体" w:hAnsi="宋体" w:hint="eastAsia"/>
          <w:color w:val="000000" w:themeColor="text1"/>
          <w:sz w:val="24"/>
        </w:rPr>
        <w:t>1.</w:t>
      </w:r>
      <w:r w:rsidRPr="00401A8A">
        <w:rPr>
          <w:rFonts w:ascii="宋体" w:hAnsi="宋体" w:hint="eastAsia"/>
          <w:sz w:val="24"/>
        </w:rPr>
        <w:t>以上材料</w:t>
      </w:r>
      <w:r w:rsidRPr="00401A8A">
        <w:rPr>
          <w:rFonts w:ascii="宋体" w:hAnsi="宋体" w:hint="eastAsia"/>
          <w:sz w:val="24"/>
        </w:rPr>
        <w:t>请于2018年</w:t>
      </w:r>
      <w:r w:rsidRPr="00401A8A">
        <w:rPr>
          <w:rFonts w:ascii="宋体" w:hAnsi="宋体" w:hint="eastAsia"/>
          <w:sz w:val="24"/>
        </w:rPr>
        <w:t>4</w:t>
      </w:r>
      <w:r w:rsidRPr="00401A8A">
        <w:rPr>
          <w:rFonts w:ascii="宋体" w:hAnsi="宋体" w:hint="eastAsia"/>
          <w:sz w:val="24"/>
        </w:rPr>
        <w:t>月30</w:t>
      </w:r>
      <w:r w:rsidRPr="00401A8A">
        <w:rPr>
          <w:rFonts w:ascii="宋体" w:hAnsi="宋体" w:hint="eastAsia"/>
          <w:sz w:val="24"/>
        </w:rPr>
        <w:t>日前报送</w:t>
      </w:r>
      <w:r w:rsidR="00401A8A" w:rsidRPr="00401A8A">
        <w:rPr>
          <w:rFonts w:ascii="宋体" w:hAnsi="宋体" w:hint="eastAsia"/>
          <w:sz w:val="24"/>
        </w:rPr>
        <w:t>至河南省基础教研室</w:t>
      </w:r>
      <w:r w:rsidRPr="00401A8A">
        <w:rPr>
          <w:rFonts w:ascii="宋体" w:hAnsi="宋体" w:hint="eastAsia"/>
          <w:sz w:val="24"/>
        </w:rPr>
        <w:t>。</w:t>
      </w:r>
    </w:p>
    <w:p w:rsidR="00401A8A" w:rsidRPr="00401A8A" w:rsidRDefault="00401A8A" w:rsidP="00401A8A">
      <w:pPr>
        <w:spacing w:line="480" w:lineRule="exact"/>
        <w:ind w:firstLineChars="207" w:firstLine="497"/>
        <w:rPr>
          <w:rFonts w:ascii="宋体" w:hAnsi="宋体" w:hint="eastAsia"/>
          <w:sz w:val="24"/>
        </w:rPr>
      </w:pPr>
      <w:r w:rsidRPr="00401A8A">
        <w:rPr>
          <w:rFonts w:ascii="宋体" w:hAnsi="宋体"/>
          <w:sz w:val="24"/>
        </w:rPr>
        <w:t>2.</w:t>
      </w:r>
      <w:r w:rsidRPr="00401A8A">
        <w:rPr>
          <w:rFonts w:ascii="宋体" w:hAnsi="宋体" w:hint="eastAsia"/>
          <w:sz w:val="24"/>
        </w:rPr>
        <w:t>2018年</w:t>
      </w:r>
      <w:r w:rsidRPr="00401A8A">
        <w:rPr>
          <w:rFonts w:ascii="宋体" w:hAnsi="宋体" w:hint="eastAsia"/>
          <w:sz w:val="24"/>
        </w:rPr>
        <w:t>5</w:t>
      </w:r>
      <w:r w:rsidRPr="00401A8A">
        <w:rPr>
          <w:rFonts w:ascii="宋体" w:hAnsi="宋体" w:hint="eastAsia"/>
          <w:sz w:val="24"/>
        </w:rPr>
        <w:t>月</w:t>
      </w:r>
      <w:r w:rsidRPr="00401A8A">
        <w:rPr>
          <w:rFonts w:ascii="宋体" w:hAnsi="宋体" w:hint="eastAsia"/>
          <w:sz w:val="24"/>
        </w:rPr>
        <w:t>初</w:t>
      </w:r>
      <w:r w:rsidRPr="00401A8A">
        <w:rPr>
          <w:rFonts w:ascii="宋体" w:hAnsi="宋体" w:hint="eastAsia"/>
          <w:sz w:val="24"/>
        </w:rPr>
        <w:t>组织评委会审核报</w:t>
      </w:r>
      <w:r w:rsidRPr="00401A8A">
        <w:rPr>
          <w:rFonts w:ascii="宋体" w:hAnsi="宋体" w:hint="eastAsia"/>
          <w:sz w:val="24"/>
        </w:rPr>
        <w:t>送的材料，在各市（县）初评的基础上组织专家进行终审评定，确定</w:t>
      </w:r>
      <w:r w:rsidRPr="00401A8A">
        <w:rPr>
          <w:rFonts w:ascii="宋体" w:hAnsi="宋体" w:hint="eastAsia"/>
          <w:sz w:val="24"/>
        </w:rPr>
        <w:t>二、三等奖获得者</w:t>
      </w:r>
      <w:r w:rsidRPr="00401A8A">
        <w:rPr>
          <w:rFonts w:ascii="宋体" w:hAnsi="宋体" w:hint="eastAsia"/>
          <w:sz w:val="24"/>
        </w:rPr>
        <w:t>及一等奖候选人选</w:t>
      </w:r>
      <w:r w:rsidRPr="00401A8A">
        <w:rPr>
          <w:rFonts w:ascii="宋体" w:hAnsi="宋体" w:hint="eastAsia"/>
          <w:sz w:val="24"/>
        </w:rPr>
        <w:t>。</w:t>
      </w:r>
    </w:p>
    <w:p w:rsidR="00401A8A" w:rsidRDefault="00401A8A" w:rsidP="00401A8A">
      <w:pPr>
        <w:spacing w:line="480" w:lineRule="exact"/>
        <w:ind w:firstLineChars="207" w:firstLine="497"/>
        <w:rPr>
          <w:rFonts w:asciiTheme="minorEastAsia" w:eastAsiaTheme="minorEastAsia" w:hAnsiTheme="minorEastAsia" w:cstheme="minorBidi" w:hint="eastAsia"/>
          <w:color w:val="404040" w:themeColor="text1" w:themeTint="BF"/>
          <w:kern w:val="24"/>
          <w:sz w:val="24"/>
        </w:rPr>
      </w:pPr>
      <w:r w:rsidRPr="00401A8A">
        <w:rPr>
          <w:rFonts w:ascii="宋体" w:hAnsi="宋体"/>
          <w:sz w:val="24"/>
        </w:rPr>
        <w:t>3.</w:t>
      </w:r>
      <w:r w:rsidRPr="00401A8A">
        <w:rPr>
          <w:rFonts w:asciiTheme="minorEastAsia" w:eastAsiaTheme="minorEastAsia" w:hAnsiTheme="minorEastAsia" w:cstheme="minorBidi"/>
          <w:color w:val="404040" w:themeColor="text1" w:themeTint="BF"/>
          <w:kern w:val="24"/>
          <w:sz w:val="24"/>
        </w:rPr>
        <w:t>5月底，</w:t>
      </w:r>
      <w:r w:rsidRPr="00401A8A">
        <w:rPr>
          <w:rFonts w:ascii="宋体" w:hAnsi="宋体" w:hint="eastAsia"/>
          <w:sz w:val="24"/>
        </w:rPr>
        <w:t>一等奖候选人选</w:t>
      </w:r>
      <w:r>
        <w:rPr>
          <w:rFonts w:ascii="宋体" w:hAnsi="宋体" w:hint="eastAsia"/>
          <w:sz w:val="24"/>
        </w:rPr>
        <w:t>参加</w:t>
      </w:r>
      <w:r>
        <w:rPr>
          <w:rFonts w:asciiTheme="minorEastAsia" w:eastAsiaTheme="minorEastAsia" w:hAnsiTheme="minorEastAsia" w:cstheme="minorBidi" w:hint="eastAsia"/>
          <w:color w:val="404040" w:themeColor="text1" w:themeTint="BF"/>
          <w:kern w:val="24"/>
          <w:sz w:val="24"/>
        </w:rPr>
        <w:t>无生授课与答辩</w:t>
      </w:r>
      <w:r w:rsidRPr="00401A8A">
        <w:rPr>
          <w:rFonts w:asciiTheme="minorEastAsia" w:eastAsiaTheme="minorEastAsia" w:hAnsiTheme="minorEastAsia" w:cstheme="minorBidi"/>
          <w:color w:val="404040" w:themeColor="text1" w:themeTint="BF"/>
          <w:kern w:val="24"/>
          <w:sz w:val="24"/>
        </w:rPr>
        <w:t>，决出一等奖获得者</w:t>
      </w:r>
      <w:r w:rsidRPr="00401A8A">
        <w:rPr>
          <w:rFonts w:asciiTheme="minorEastAsia" w:eastAsiaTheme="minorEastAsia" w:hAnsiTheme="minorEastAsia" w:cstheme="minorBidi" w:hint="eastAsia"/>
          <w:color w:val="404040" w:themeColor="text1" w:themeTint="BF"/>
          <w:kern w:val="24"/>
          <w:sz w:val="24"/>
        </w:rPr>
        <w:t>。</w:t>
      </w:r>
      <w:r w:rsidRPr="00401A8A">
        <w:rPr>
          <w:rFonts w:asciiTheme="minorEastAsia" w:eastAsiaTheme="minorEastAsia" w:hAnsiTheme="minorEastAsia" w:hint="eastAsia"/>
          <w:sz w:val="24"/>
        </w:rPr>
        <w:t>具体事宜另行通知。</w:t>
      </w:r>
    </w:p>
    <w:p w:rsidR="00BA42E3" w:rsidRPr="005A1592" w:rsidRDefault="00401A8A" w:rsidP="006A1A5B">
      <w:pPr>
        <w:spacing w:line="480" w:lineRule="exact"/>
        <w:ind w:firstLineChars="207" w:firstLine="497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cstheme="minorBidi"/>
          <w:color w:val="404040" w:themeColor="text1" w:themeTint="BF"/>
          <w:kern w:val="24"/>
          <w:sz w:val="24"/>
        </w:rPr>
        <w:t>4.</w:t>
      </w:r>
      <w:r w:rsidRPr="00401A8A">
        <w:rPr>
          <w:rFonts w:asciiTheme="minorEastAsia" w:eastAsiaTheme="minorEastAsia" w:hAnsiTheme="minorEastAsia" w:hint="eastAsia"/>
          <w:sz w:val="24"/>
        </w:rPr>
        <w:t xml:space="preserve"> </w:t>
      </w:r>
      <w:r w:rsidRPr="00401A8A">
        <w:rPr>
          <w:rFonts w:asciiTheme="minorEastAsia" w:eastAsiaTheme="minorEastAsia" w:hAnsiTheme="minorEastAsia" w:hint="eastAsia"/>
          <w:sz w:val="24"/>
        </w:rPr>
        <w:t>2018年9月</w:t>
      </w:r>
      <w:r w:rsidRPr="00401A8A">
        <w:rPr>
          <w:rFonts w:ascii="宋体" w:hAnsi="宋体" w:hint="eastAsia"/>
          <w:sz w:val="24"/>
        </w:rPr>
        <w:t>从一等奖获得者中选定部分教师现场作课，举行全省优质课教学观摩活动。</w:t>
      </w:r>
      <w:r w:rsidRPr="00401A8A">
        <w:rPr>
          <w:rFonts w:asciiTheme="minorEastAsia" w:eastAsiaTheme="minorEastAsia" w:hAnsiTheme="minorEastAsia" w:hint="eastAsia"/>
          <w:sz w:val="24"/>
        </w:rPr>
        <w:t>具体事宜另行通知。</w:t>
      </w:r>
    </w:p>
    <w:p w:rsidR="005A1592" w:rsidRDefault="005A1592" w:rsidP="006A1A5B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</w:p>
    <w:p w:rsidR="009873AE" w:rsidRPr="00C235CA" w:rsidRDefault="009873AE" w:rsidP="009873AE">
      <w:pPr>
        <w:spacing w:line="420" w:lineRule="atLeast"/>
        <w:rPr>
          <w:rFonts w:asciiTheme="majorEastAsia" w:eastAsiaTheme="majorEastAsia" w:hAnsiTheme="majorEastAsia" w:hint="eastAsia"/>
          <w:sz w:val="24"/>
        </w:rPr>
      </w:pPr>
      <w:r w:rsidRPr="009873AE">
        <w:rPr>
          <w:rFonts w:asciiTheme="minorEastAsia" w:eastAsiaTheme="minorEastAsia" w:hAnsiTheme="minorEastAsia" w:hint="eastAsia"/>
          <w:sz w:val="24"/>
        </w:rPr>
        <w:t>附：</w:t>
      </w:r>
      <w:r w:rsidRPr="00C235CA">
        <w:rPr>
          <w:rFonts w:asciiTheme="majorEastAsia" w:eastAsiaTheme="majorEastAsia" w:hAnsiTheme="majorEastAsia" w:hint="eastAsia"/>
          <w:sz w:val="24"/>
        </w:rPr>
        <w:t>2018年</w:t>
      </w:r>
      <w:r w:rsidRPr="00C235CA">
        <w:rPr>
          <w:rFonts w:asciiTheme="majorEastAsia" w:eastAsiaTheme="majorEastAsia" w:hAnsiTheme="majorEastAsia" w:hint="eastAsia"/>
          <w:sz w:val="24"/>
        </w:rPr>
        <w:t>河南省</w:t>
      </w:r>
      <w:r w:rsidRPr="00C235CA">
        <w:rPr>
          <w:rFonts w:asciiTheme="majorEastAsia" w:eastAsiaTheme="majorEastAsia" w:hAnsiTheme="majorEastAsia" w:hint="eastAsia"/>
          <w:sz w:val="24"/>
        </w:rPr>
        <w:t>小学科学优质课名额分配表</w:t>
      </w:r>
    </w:p>
    <w:p w:rsidR="009873AE" w:rsidRPr="00C235CA" w:rsidRDefault="009873AE" w:rsidP="009873AE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235CA">
        <w:rPr>
          <w:rFonts w:asciiTheme="majorEastAsia" w:eastAsiaTheme="majorEastAsia" w:hAnsiTheme="majorEastAsia" w:hint="eastAsia"/>
          <w:bCs/>
          <w:sz w:val="24"/>
        </w:rPr>
        <w:t>2018年度河南省小学科学优质课参评教师登记表</w:t>
      </w:r>
    </w:p>
    <w:p w:rsidR="00C235CA" w:rsidRPr="00C235CA" w:rsidRDefault="00C235CA" w:rsidP="00C235CA">
      <w:pPr>
        <w:adjustRightInd w:val="0"/>
        <w:spacing w:line="4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235CA">
        <w:rPr>
          <w:rFonts w:asciiTheme="majorEastAsia" w:eastAsiaTheme="majorEastAsia" w:hAnsiTheme="majorEastAsia" w:hint="eastAsia"/>
          <w:sz w:val="24"/>
        </w:rPr>
        <w:t>2018年</w:t>
      </w:r>
      <w:r w:rsidRPr="00C235CA">
        <w:rPr>
          <w:rFonts w:asciiTheme="majorEastAsia" w:eastAsiaTheme="majorEastAsia" w:hAnsiTheme="majorEastAsia"/>
          <w:sz w:val="24"/>
        </w:rPr>
        <w:t>河南省</w:t>
      </w:r>
      <w:r w:rsidRPr="00C235CA">
        <w:rPr>
          <w:rFonts w:asciiTheme="majorEastAsia" w:eastAsiaTheme="majorEastAsia" w:hAnsiTheme="majorEastAsia" w:hint="eastAsia"/>
          <w:sz w:val="24"/>
        </w:rPr>
        <w:t>小学科学</w:t>
      </w:r>
      <w:r w:rsidRPr="00C235CA">
        <w:rPr>
          <w:rFonts w:asciiTheme="majorEastAsia" w:eastAsiaTheme="majorEastAsia" w:hAnsiTheme="majorEastAsia"/>
          <w:sz w:val="24"/>
        </w:rPr>
        <w:t>优质课参评教师排序汇总表</w:t>
      </w:r>
    </w:p>
    <w:p w:rsidR="009873AE" w:rsidRDefault="009873AE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5F5087">
      <w:pPr>
        <w:spacing w:line="420" w:lineRule="atLeast"/>
        <w:rPr>
          <w:rFonts w:asciiTheme="minorEastAsia" w:eastAsiaTheme="minorEastAsia" w:hAnsiTheme="minorEastAsia"/>
          <w:sz w:val="24"/>
        </w:rPr>
      </w:pPr>
    </w:p>
    <w:p w:rsidR="005F5087" w:rsidRPr="005F5087" w:rsidRDefault="005F5087" w:rsidP="005F5087">
      <w:pPr>
        <w:spacing w:line="420" w:lineRule="atLeast"/>
        <w:rPr>
          <w:rFonts w:asciiTheme="majorEastAsia" w:eastAsiaTheme="majorEastAsia" w:hAnsiTheme="majorEastAsia"/>
          <w:b/>
          <w:sz w:val="24"/>
        </w:rPr>
      </w:pPr>
      <w:r w:rsidRPr="005F5087">
        <w:rPr>
          <w:rFonts w:asciiTheme="majorEastAsia" w:eastAsiaTheme="majorEastAsia" w:hAnsiTheme="majorEastAsia" w:hint="eastAsia"/>
          <w:b/>
          <w:sz w:val="24"/>
        </w:rPr>
        <w:lastRenderedPageBreak/>
        <w:t>附一</w:t>
      </w:r>
    </w:p>
    <w:p w:rsidR="005F5087" w:rsidRDefault="005F5087" w:rsidP="005F5087">
      <w:pPr>
        <w:spacing w:line="420" w:lineRule="atLeast"/>
        <w:ind w:firstLineChars="500" w:firstLine="1606"/>
        <w:rPr>
          <w:rFonts w:ascii="黑体" w:eastAsia="黑体" w:hAnsi="黑体"/>
          <w:b/>
          <w:sz w:val="32"/>
          <w:szCs w:val="32"/>
        </w:rPr>
      </w:pPr>
      <w:r w:rsidRPr="009403F2">
        <w:rPr>
          <w:rFonts w:ascii="黑体" w:eastAsia="黑体" w:hAnsi="黑体" w:hint="eastAsia"/>
          <w:b/>
          <w:sz w:val="32"/>
          <w:szCs w:val="32"/>
        </w:rPr>
        <w:t>2018</w:t>
      </w:r>
      <w:r>
        <w:rPr>
          <w:rFonts w:ascii="黑体" w:eastAsia="黑体" w:hAnsi="黑体" w:hint="eastAsia"/>
          <w:b/>
          <w:sz w:val="32"/>
          <w:szCs w:val="32"/>
        </w:rPr>
        <w:t>年小学科学优质课名额分配</w:t>
      </w:r>
      <w:r w:rsidRPr="009403F2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a5"/>
        <w:tblW w:w="7933" w:type="dxa"/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4"/>
        <w:gridCol w:w="1417"/>
      </w:tblGrid>
      <w:tr w:rsidR="005F5087" w:rsidRPr="0013216C" w:rsidTr="009B3B66">
        <w:trPr>
          <w:trHeight w:val="666"/>
        </w:trPr>
        <w:tc>
          <w:tcPr>
            <w:tcW w:w="1303" w:type="dxa"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单</w:t>
            </w:r>
            <w:r w:rsidRPr="001321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 xml:space="preserve"> 位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20" w:lineRule="atLeas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名 额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光盘数量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20" w:lineRule="atLeas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单</w:t>
            </w:r>
            <w:r w:rsidRPr="001321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位</w:t>
            </w:r>
          </w:p>
        </w:tc>
        <w:tc>
          <w:tcPr>
            <w:tcW w:w="1304" w:type="dxa"/>
          </w:tcPr>
          <w:p w:rsidR="005F5087" w:rsidRPr="0013216C" w:rsidRDefault="005F5087" w:rsidP="009B3B66">
            <w:pPr>
              <w:spacing w:line="420" w:lineRule="atLeas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  <w:r w:rsidRPr="001321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额</w:t>
            </w:r>
          </w:p>
        </w:tc>
        <w:tc>
          <w:tcPr>
            <w:tcW w:w="1417" w:type="dxa"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b/>
                <w:sz w:val="24"/>
              </w:rPr>
              <w:t>光盘数量</w:t>
            </w: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郑 州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周 口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</w:t>
            </w:r>
          </w:p>
        </w:tc>
        <w:tc>
          <w:tcPr>
            <w:tcW w:w="1417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开 封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tabs>
                <w:tab w:val="center" w:pos="1782"/>
              </w:tabs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驻马店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17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洛 阳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济　源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5F5087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F5087" w:rsidRPr="00DF7235" w:rsidRDefault="00DF7235" w:rsidP="009B3B66">
            <w:pPr>
              <w:spacing w:line="42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01A8A">
              <w:rPr>
                <w:rFonts w:ascii="宋体" w:hAnsi="宋体" w:hint="eastAsia"/>
                <w:sz w:val="24"/>
              </w:rPr>
              <w:t>评委会</w:t>
            </w:r>
            <w:r>
              <w:rPr>
                <w:rFonts w:ascii="宋体" w:hAnsi="宋体" w:hint="eastAsia"/>
                <w:sz w:val="24"/>
              </w:rPr>
              <w:t>通过</w:t>
            </w:r>
            <w:r w:rsidRPr="00401A8A"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 w:hint="eastAsia"/>
                <w:sz w:val="24"/>
              </w:rPr>
              <w:t>各单位</w:t>
            </w:r>
            <w:r w:rsidRPr="00401A8A"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>送的材料，</w:t>
            </w:r>
            <w:r w:rsidRPr="00401A8A">
              <w:rPr>
                <w:rFonts w:ascii="宋体" w:hAnsi="宋体" w:hint="eastAsia"/>
                <w:sz w:val="24"/>
              </w:rPr>
              <w:t>确定二、三等奖获得者</w:t>
            </w:r>
            <w:r>
              <w:rPr>
                <w:rFonts w:ascii="宋体" w:hAnsi="宋体" w:hint="eastAsia"/>
                <w:sz w:val="24"/>
              </w:rPr>
              <w:t>及一等奖候选人等</w:t>
            </w:r>
            <w:bookmarkStart w:id="0" w:name="_GoBack"/>
            <w:bookmarkEnd w:id="0"/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平顶山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河　油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安 阳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中　油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鹤 壁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巩  义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 乡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13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兰  考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焦 作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汝  州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濮 阳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滑  县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许 昌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长  垣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漯 河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邓  州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rPr>
          <w:trHeight w:val="360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三门峡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永  城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rPr>
          <w:trHeight w:val="255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南 阳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固  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rPr>
          <w:trHeight w:val="255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商 丘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8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鹿  邑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13216C" w:rsidTr="009B3B66">
        <w:trPr>
          <w:trHeight w:val="240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5F5087" w:rsidRPr="0013216C" w:rsidRDefault="005F5087" w:rsidP="009B3B6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信 阳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</w:t>
            </w:r>
          </w:p>
        </w:tc>
        <w:tc>
          <w:tcPr>
            <w:tcW w:w="1303" w:type="dxa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5F5087" w:rsidRPr="0013216C" w:rsidRDefault="005F5087" w:rsidP="009B3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sz w:val="24"/>
              </w:rPr>
              <w:t>新  蔡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7" w:rsidRPr="0013216C" w:rsidRDefault="005F5087" w:rsidP="009B3B66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3216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5F5087" w:rsidRPr="0013216C" w:rsidRDefault="005F5087" w:rsidP="009B3B66">
            <w:pPr>
              <w:spacing w:line="4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F5087" w:rsidRPr="00A57651" w:rsidRDefault="005F5087" w:rsidP="005F5087">
      <w:pPr>
        <w:spacing w:line="420" w:lineRule="atLeast"/>
        <w:rPr>
          <w:rFonts w:ascii="黑体" w:eastAsia="黑体" w:hAnsi="黑体"/>
          <w:sz w:val="32"/>
          <w:szCs w:val="32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Default="005F5087" w:rsidP="009873AE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5F5087" w:rsidRPr="009873AE" w:rsidRDefault="005F5087" w:rsidP="009873AE">
      <w:pPr>
        <w:spacing w:line="500" w:lineRule="exact"/>
        <w:rPr>
          <w:rFonts w:asciiTheme="majorEastAsia" w:eastAsiaTheme="majorEastAsia" w:hAnsiTheme="majorEastAsia" w:hint="eastAsia"/>
          <w:sz w:val="24"/>
        </w:rPr>
      </w:pPr>
    </w:p>
    <w:p w:rsidR="005A1592" w:rsidRDefault="005A1592" w:rsidP="009873AE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</w:p>
    <w:p w:rsidR="005F5087" w:rsidRDefault="005F5087" w:rsidP="009873AE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</w:p>
    <w:p w:rsidR="005F5087" w:rsidRDefault="005F5087" w:rsidP="009873AE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</w:p>
    <w:p w:rsidR="005F5087" w:rsidRDefault="005F5087" w:rsidP="009873AE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</w:p>
    <w:p w:rsidR="005F5087" w:rsidRDefault="005F5087" w:rsidP="009873AE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</w:p>
    <w:p w:rsidR="005F5087" w:rsidRPr="005F5087" w:rsidRDefault="005F5087" w:rsidP="009873AE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  <w:r w:rsidRPr="005F5087">
        <w:rPr>
          <w:rFonts w:ascii="宋体" w:hAnsi="宋体"/>
          <w:b/>
          <w:sz w:val="24"/>
        </w:rPr>
        <w:lastRenderedPageBreak/>
        <w:t>附二</w:t>
      </w:r>
    </w:p>
    <w:p w:rsidR="005F5087" w:rsidRPr="005F5087" w:rsidRDefault="005F5087" w:rsidP="005F5087">
      <w:pPr>
        <w:spacing w:line="420" w:lineRule="atLeast"/>
        <w:ind w:firstLineChars="500" w:firstLine="1405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2018</w:t>
      </w:r>
      <w:r w:rsidRPr="00C07C77">
        <w:rPr>
          <w:rFonts w:ascii="黑体" w:eastAsia="黑体" w:hAnsi="黑体" w:hint="eastAsia"/>
          <w:b/>
          <w:bCs/>
          <w:sz w:val="28"/>
          <w:szCs w:val="28"/>
        </w:rPr>
        <w:t>年度河南省小学科学优质课参评教师登记表</w:t>
      </w:r>
    </w:p>
    <w:tbl>
      <w:tblPr>
        <w:tblW w:w="8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9"/>
        <w:gridCol w:w="676"/>
        <w:gridCol w:w="626"/>
        <w:gridCol w:w="97"/>
        <w:gridCol w:w="612"/>
        <w:gridCol w:w="851"/>
        <w:gridCol w:w="1374"/>
        <w:gridCol w:w="43"/>
        <w:gridCol w:w="251"/>
        <w:gridCol w:w="699"/>
        <w:gridCol w:w="1031"/>
        <w:gridCol w:w="810"/>
        <w:gridCol w:w="867"/>
      </w:tblGrid>
      <w:tr w:rsidR="005F5087" w:rsidRPr="00227B9B" w:rsidTr="009B3B66">
        <w:trPr>
          <w:cantSplit/>
          <w:trHeight w:val="630"/>
        </w:trPr>
        <w:tc>
          <w:tcPr>
            <w:tcW w:w="1024" w:type="dxa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11" w:type="dxa"/>
            <w:gridSpan w:val="3"/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709" w:type="dxa"/>
            <w:gridSpan w:val="2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658" w:type="dxa"/>
            <w:gridSpan w:val="5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F5087" w:rsidRPr="00227B9B" w:rsidTr="009B3B66">
        <w:trPr>
          <w:cantSplit/>
          <w:trHeight w:val="411"/>
        </w:trPr>
        <w:tc>
          <w:tcPr>
            <w:tcW w:w="1024" w:type="dxa"/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658" w:type="dxa"/>
            <w:gridSpan w:val="5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5087" w:rsidRPr="00227B9B" w:rsidTr="009B3B66">
        <w:trPr>
          <w:cantSplit/>
          <w:trHeight w:val="375"/>
        </w:trPr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7946" w:type="dxa"/>
            <w:gridSpan w:val="13"/>
            <w:tcBorders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5087" w:rsidRPr="00227B9B" w:rsidTr="009B3B66">
        <w:trPr>
          <w:cantSplit/>
          <w:trHeight w:val="814"/>
        </w:trPr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市级参</w:t>
            </w:r>
          </w:p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评课题</w:t>
            </w:r>
          </w:p>
        </w:tc>
        <w:tc>
          <w:tcPr>
            <w:tcW w:w="4539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市级评选等次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F5087" w:rsidRPr="00227B9B" w:rsidTr="009B3B66">
        <w:trPr>
          <w:cantSplit/>
          <w:trHeight w:val="2608"/>
        </w:trPr>
        <w:tc>
          <w:tcPr>
            <w:tcW w:w="1024" w:type="dxa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市级</w:t>
            </w:r>
          </w:p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推荐</w:t>
            </w:r>
          </w:p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评语</w:t>
            </w:r>
          </w:p>
        </w:tc>
        <w:tc>
          <w:tcPr>
            <w:tcW w:w="7946" w:type="dxa"/>
            <w:gridSpan w:val="13"/>
          </w:tcPr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 xml:space="preserve">市级评委负责人签字：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227B9B">
              <w:rPr>
                <w:rFonts w:ascii="宋体" w:hAnsi="宋体" w:hint="eastAsia"/>
                <w:sz w:val="24"/>
              </w:rPr>
              <w:t>市教研室（盖章）</w:t>
            </w:r>
          </w:p>
          <w:p w:rsidR="005F5087" w:rsidRPr="00227B9B" w:rsidRDefault="005F5087" w:rsidP="009B3B66">
            <w:pPr>
              <w:spacing w:line="360" w:lineRule="auto"/>
              <w:ind w:left="1260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  <w:tr w:rsidR="005F5087" w:rsidRPr="00227B9B" w:rsidTr="009B3B66">
        <w:trPr>
          <w:cantSplit/>
          <w:trHeight w:val="484"/>
        </w:trPr>
        <w:tc>
          <w:tcPr>
            <w:tcW w:w="1709" w:type="dxa"/>
            <w:gridSpan w:val="3"/>
            <w:vMerge w:val="restart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省级参评课题</w:t>
            </w:r>
          </w:p>
        </w:tc>
        <w:tc>
          <w:tcPr>
            <w:tcW w:w="723" w:type="dxa"/>
            <w:gridSpan w:val="2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671" w:type="dxa"/>
            <w:gridSpan w:val="8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省级</w:t>
            </w:r>
          </w:p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奖次</w:t>
            </w:r>
          </w:p>
        </w:tc>
      </w:tr>
      <w:tr w:rsidR="005F5087" w:rsidRPr="00227B9B" w:rsidTr="009B3B66">
        <w:trPr>
          <w:cantSplit/>
          <w:trHeight w:val="438"/>
        </w:trPr>
        <w:tc>
          <w:tcPr>
            <w:tcW w:w="1709" w:type="dxa"/>
            <w:gridSpan w:val="3"/>
            <w:vMerge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版本</w:t>
            </w:r>
          </w:p>
        </w:tc>
        <w:tc>
          <w:tcPr>
            <w:tcW w:w="2837" w:type="dxa"/>
            <w:gridSpan w:val="3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41" w:type="dxa"/>
            <w:gridSpan w:val="2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vMerge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5087" w:rsidRPr="00227B9B" w:rsidTr="009B3B66">
        <w:trPr>
          <w:cantSplit/>
          <w:trHeight w:val="551"/>
        </w:trPr>
        <w:tc>
          <w:tcPr>
            <w:tcW w:w="1709" w:type="dxa"/>
            <w:gridSpan w:val="3"/>
            <w:vAlign w:val="center"/>
          </w:tcPr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辅导教师</w:t>
            </w:r>
          </w:p>
        </w:tc>
        <w:tc>
          <w:tcPr>
            <w:tcW w:w="723" w:type="dxa"/>
            <w:gridSpan w:val="2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837" w:type="dxa"/>
            <w:gridSpan w:val="3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1" w:type="dxa"/>
            <w:gridSpan w:val="2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vAlign w:val="center"/>
          </w:tcPr>
          <w:p w:rsidR="005F5087" w:rsidRPr="00227B9B" w:rsidRDefault="005F5087" w:rsidP="009B3B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5087" w:rsidRPr="00227B9B" w:rsidTr="009B3B66">
        <w:trPr>
          <w:cantSplit/>
          <w:trHeight w:val="2888"/>
        </w:trPr>
        <w:tc>
          <w:tcPr>
            <w:tcW w:w="1033" w:type="dxa"/>
            <w:gridSpan w:val="2"/>
            <w:vAlign w:val="center"/>
          </w:tcPr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评</w:t>
            </w: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语</w:t>
            </w:r>
          </w:p>
        </w:tc>
        <w:tc>
          <w:tcPr>
            <w:tcW w:w="7937" w:type="dxa"/>
            <w:gridSpan w:val="12"/>
          </w:tcPr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jc w:val="center"/>
              <w:rPr>
                <w:rFonts w:ascii="宋体" w:hAnsi="宋体"/>
                <w:sz w:val="24"/>
              </w:rPr>
            </w:pPr>
          </w:p>
          <w:p w:rsidR="005F5087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F5087" w:rsidRPr="00227B9B" w:rsidRDefault="005F5087" w:rsidP="009B3B66">
            <w:pPr>
              <w:spacing w:line="360" w:lineRule="auto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 xml:space="preserve">省级评委负责人签字：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227B9B">
              <w:rPr>
                <w:rFonts w:ascii="宋体" w:hAnsi="宋体" w:hint="eastAsia"/>
                <w:sz w:val="24"/>
              </w:rPr>
              <w:t>省基础教研室（盖章）</w:t>
            </w:r>
          </w:p>
          <w:p w:rsidR="005F5087" w:rsidRPr="00227B9B" w:rsidRDefault="005F5087" w:rsidP="009B3B66">
            <w:pPr>
              <w:spacing w:line="360" w:lineRule="auto"/>
              <w:ind w:left="1469" w:firstLine="3481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5F5087" w:rsidRPr="00227B9B" w:rsidTr="009B3B66">
        <w:trPr>
          <w:cantSplit/>
          <w:trHeight w:val="2453"/>
        </w:trPr>
        <w:tc>
          <w:tcPr>
            <w:tcW w:w="1033" w:type="dxa"/>
            <w:gridSpan w:val="2"/>
            <w:vAlign w:val="center"/>
          </w:tcPr>
          <w:p w:rsidR="005F5087" w:rsidRPr="00227B9B" w:rsidRDefault="005F5087" w:rsidP="009B3B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省教</w:t>
            </w:r>
          </w:p>
          <w:p w:rsidR="005F5087" w:rsidRPr="00227B9B" w:rsidRDefault="005F5087" w:rsidP="009B3B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育厅</w:t>
            </w:r>
          </w:p>
          <w:p w:rsidR="005F5087" w:rsidRPr="00227B9B" w:rsidRDefault="005F5087" w:rsidP="009B3B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审批</w:t>
            </w:r>
          </w:p>
          <w:p w:rsidR="005F5087" w:rsidRPr="00227B9B" w:rsidRDefault="005F5087" w:rsidP="009B3B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7B9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37" w:type="dxa"/>
            <w:gridSpan w:val="12"/>
          </w:tcPr>
          <w:p w:rsidR="005F5087" w:rsidRPr="00227B9B" w:rsidRDefault="005F5087" w:rsidP="009B3B66">
            <w:pPr>
              <w:rPr>
                <w:rFonts w:ascii="宋体" w:hAnsi="宋体"/>
                <w:sz w:val="24"/>
              </w:rPr>
            </w:pPr>
          </w:p>
        </w:tc>
      </w:tr>
    </w:tbl>
    <w:p w:rsidR="005F5087" w:rsidRPr="00B1610C" w:rsidRDefault="005F5087" w:rsidP="005F5087">
      <w:pPr>
        <w:adjustRightInd w:val="0"/>
        <w:spacing w:line="480" w:lineRule="exact"/>
        <w:rPr>
          <w:b/>
          <w:color w:val="000000"/>
          <w:sz w:val="28"/>
        </w:rPr>
        <w:sectPr w:rsidR="005F5087" w:rsidRPr="00B1610C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5087" w:rsidRPr="005F5087" w:rsidRDefault="005F5087" w:rsidP="005F5087">
      <w:pPr>
        <w:adjustRightInd w:val="0"/>
        <w:spacing w:line="300" w:lineRule="auto"/>
        <w:rPr>
          <w:rFonts w:asciiTheme="majorEastAsia" w:eastAsiaTheme="majorEastAsia" w:hAnsiTheme="majorEastAsia" w:hint="eastAsia"/>
          <w:b/>
          <w:kern w:val="0"/>
          <w:sz w:val="24"/>
        </w:rPr>
      </w:pPr>
      <w:r w:rsidRPr="005F5087">
        <w:rPr>
          <w:rFonts w:asciiTheme="majorEastAsia" w:eastAsiaTheme="majorEastAsia" w:hAnsiTheme="majorEastAsia"/>
          <w:b/>
          <w:kern w:val="0"/>
          <w:sz w:val="24"/>
        </w:rPr>
        <w:lastRenderedPageBreak/>
        <w:t>附三</w:t>
      </w:r>
    </w:p>
    <w:p w:rsidR="005F5087" w:rsidRPr="00311E55" w:rsidRDefault="005F5087" w:rsidP="005F5087">
      <w:pPr>
        <w:adjustRightInd w:val="0"/>
        <w:spacing w:line="48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  <w:r w:rsidRPr="00311E55">
        <w:rPr>
          <w:rFonts w:ascii="黑体" w:eastAsia="黑体" w:hAnsi="黑体" w:hint="eastAsia"/>
          <w:b/>
          <w:sz w:val="30"/>
          <w:szCs w:val="30"/>
        </w:rPr>
        <w:t>2018年</w:t>
      </w:r>
      <w:r w:rsidRPr="00311E55">
        <w:rPr>
          <w:rFonts w:ascii="黑体" w:eastAsia="黑体" w:hAnsi="黑体"/>
          <w:b/>
          <w:sz w:val="30"/>
          <w:szCs w:val="30"/>
        </w:rPr>
        <w:t>河南省</w:t>
      </w:r>
      <w:r w:rsidRPr="00311E55">
        <w:rPr>
          <w:rFonts w:ascii="黑体" w:eastAsia="黑体" w:hAnsi="黑体" w:hint="eastAsia"/>
          <w:b/>
          <w:sz w:val="30"/>
          <w:szCs w:val="30"/>
        </w:rPr>
        <w:t>小学科学</w:t>
      </w:r>
      <w:r w:rsidRPr="00311E55">
        <w:rPr>
          <w:rFonts w:ascii="黑体" w:eastAsia="黑体" w:hAnsi="黑体"/>
          <w:b/>
          <w:sz w:val="30"/>
          <w:szCs w:val="30"/>
        </w:rPr>
        <w:t>优质课参评教师排序汇总表</w:t>
      </w:r>
    </w:p>
    <w:p w:rsidR="005F5087" w:rsidRDefault="005F5087" w:rsidP="005F5087">
      <w:pPr>
        <w:autoSpaceDE w:val="0"/>
        <w:autoSpaceDN w:val="0"/>
        <w:adjustRightInd w:val="0"/>
        <w:rPr>
          <w:kern w:val="0"/>
          <w:sz w:val="24"/>
          <w:szCs w:val="22"/>
        </w:rPr>
      </w:pPr>
    </w:p>
    <w:p w:rsidR="005F5087" w:rsidRPr="005F555C" w:rsidRDefault="005F5087" w:rsidP="005F5087">
      <w:pPr>
        <w:autoSpaceDE w:val="0"/>
        <w:autoSpaceDN w:val="0"/>
        <w:adjustRightInd w:val="0"/>
        <w:rPr>
          <w:rFonts w:eastAsia="黑体"/>
          <w:b/>
          <w:bCs/>
          <w:kern w:val="0"/>
          <w:sz w:val="36"/>
          <w:szCs w:val="22"/>
        </w:rPr>
      </w:pPr>
      <w:r>
        <w:rPr>
          <w:rFonts w:hint="eastAsia"/>
          <w:kern w:val="0"/>
          <w:sz w:val="24"/>
          <w:szCs w:val="22"/>
        </w:rPr>
        <w:t xml:space="preserve">填表单位（盖章）：　　　　　　　　　　</w:t>
      </w:r>
      <w:r>
        <w:rPr>
          <w:rFonts w:hint="eastAsia"/>
          <w:kern w:val="0"/>
          <w:sz w:val="24"/>
          <w:szCs w:val="22"/>
        </w:rPr>
        <w:t xml:space="preserve">    </w:t>
      </w:r>
      <w:r>
        <w:rPr>
          <w:kern w:val="0"/>
          <w:sz w:val="24"/>
          <w:szCs w:val="22"/>
        </w:rPr>
        <w:t xml:space="preserve">              </w:t>
      </w:r>
      <w:r>
        <w:rPr>
          <w:kern w:val="0"/>
          <w:sz w:val="24"/>
          <w:szCs w:val="22"/>
        </w:rPr>
        <w:t>时间</w:t>
      </w:r>
      <w:r>
        <w:rPr>
          <w:rFonts w:hint="eastAsia"/>
          <w:kern w:val="0"/>
          <w:sz w:val="24"/>
          <w:szCs w:val="22"/>
        </w:rPr>
        <w:t xml:space="preserve">：　</w:t>
      </w:r>
      <w:r>
        <w:rPr>
          <w:rFonts w:hint="eastAsia"/>
          <w:kern w:val="0"/>
          <w:sz w:val="28"/>
          <w:szCs w:val="28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>
        <w:rPr>
          <w:kern w:val="0"/>
          <w:sz w:val="24"/>
        </w:rPr>
        <w:t xml:space="preserve">                          </w:t>
      </w:r>
    </w:p>
    <w:tbl>
      <w:tblPr>
        <w:tblpPr w:leftFromText="180" w:rightFromText="180" w:vertAnchor="text" w:horzAnchor="margin" w:tblpXSpec="center" w:tblpY="9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2552"/>
        <w:gridCol w:w="2268"/>
        <w:gridCol w:w="567"/>
        <w:gridCol w:w="709"/>
        <w:gridCol w:w="1275"/>
        <w:gridCol w:w="851"/>
        <w:gridCol w:w="709"/>
      </w:tblGrid>
      <w:tr w:rsidR="005F5087" w:rsidRPr="006C4340" w:rsidTr="009B3B66">
        <w:trPr>
          <w:trHeight w:hRule="exact" w:val="719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姓 名</w:t>
            </w: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授课名称</w:t>
            </w: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版本</w:t>
            </w: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辅导教师</w:t>
            </w:r>
          </w:p>
        </w:tc>
        <w:tc>
          <w:tcPr>
            <w:tcW w:w="851" w:type="dxa"/>
            <w:vAlign w:val="center"/>
          </w:tcPr>
          <w:p w:rsidR="005F5087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有无</w:t>
            </w:r>
          </w:p>
          <w:p w:rsidR="005F5087" w:rsidRPr="006C4340" w:rsidRDefault="005F5087" w:rsidP="009B3B66">
            <w:pPr>
              <w:ind w:leftChars="-86" w:left="-181" w:rightChars="-51" w:right="-107" w:firstLine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光盘</w:t>
            </w:r>
          </w:p>
        </w:tc>
        <w:tc>
          <w:tcPr>
            <w:tcW w:w="709" w:type="dxa"/>
            <w:vAlign w:val="center"/>
          </w:tcPr>
          <w:p w:rsidR="005F5087" w:rsidRDefault="005F5087" w:rsidP="009B3B66">
            <w:pPr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推荐</w:t>
            </w:r>
          </w:p>
          <w:p w:rsidR="005F5087" w:rsidRPr="006C4340" w:rsidRDefault="005F5087" w:rsidP="009B3B66">
            <w:pPr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奖次</w:t>
            </w:r>
          </w:p>
          <w:p w:rsidR="005F5087" w:rsidRPr="006C4340" w:rsidRDefault="005F5087" w:rsidP="009B3B66">
            <w:pPr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55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91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458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‘’</w:t>
            </w:r>
            <w:r w:rsidRPr="006C4340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409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415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437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376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087" w:rsidRPr="006C4340" w:rsidTr="009B3B66">
        <w:trPr>
          <w:trHeight w:hRule="exact" w:val="475"/>
        </w:trPr>
        <w:tc>
          <w:tcPr>
            <w:tcW w:w="562" w:type="dxa"/>
            <w:vAlign w:val="center"/>
          </w:tcPr>
          <w:p w:rsidR="005F5087" w:rsidRPr="006C4340" w:rsidRDefault="005F5087" w:rsidP="009B3B66">
            <w:pPr>
              <w:rPr>
                <w:rFonts w:asciiTheme="minorEastAsia" w:eastAsiaTheme="minorEastAsia" w:hAnsiTheme="minorEastAsia"/>
                <w:sz w:val="24"/>
              </w:rPr>
            </w:pPr>
            <w:r w:rsidRPr="006C4340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5087" w:rsidRPr="006C4340" w:rsidRDefault="005F5087" w:rsidP="009B3B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F5087" w:rsidRPr="00DB3A8B" w:rsidRDefault="005F5087" w:rsidP="005F5087">
      <w:pPr>
        <w:spacing w:after="120" w:line="320" w:lineRule="exact"/>
        <w:rPr>
          <w:rFonts w:asciiTheme="minorEastAsia" w:eastAsiaTheme="minorEastAsia" w:hAnsiTheme="minorEastAsia"/>
          <w:sz w:val="24"/>
        </w:rPr>
      </w:pPr>
    </w:p>
    <w:p w:rsidR="005F5087" w:rsidRDefault="005F5087" w:rsidP="005F5087">
      <w:pPr>
        <w:spacing w:after="120" w:line="320" w:lineRule="exact"/>
        <w:rPr>
          <w:rFonts w:ascii="黑体" w:eastAsia="黑体"/>
          <w:szCs w:val="21"/>
        </w:rPr>
      </w:pPr>
    </w:p>
    <w:p w:rsidR="005F5087" w:rsidRPr="00DB3A8B" w:rsidRDefault="005F5087" w:rsidP="005F5087">
      <w:pPr>
        <w:spacing w:after="120" w:line="320" w:lineRule="exact"/>
        <w:rPr>
          <w:rFonts w:ascii="黑体" w:eastAsia="黑体"/>
          <w:szCs w:val="21"/>
        </w:rPr>
      </w:pPr>
    </w:p>
    <w:p w:rsidR="005F5087" w:rsidRPr="005F5087" w:rsidRDefault="005F5087" w:rsidP="009873AE">
      <w:pPr>
        <w:spacing w:line="480" w:lineRule="exact"/>
        <w:ind w:firstLineChars="200" w:firstLine="482"/>
        <w:rPr>
          <w:rFonts w:ascii="宋体" w:hAnsi="宋体" w:hint="eastAsia"/>
          <w:b/>
          <w:sz w:val="24"/>
        </w:rPr>
      </w:pPr>
    </w:p>
    <w:sectPr w:rsidR="005F5087" w:rsidRPr="005F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DB" w:rsidRDefault="00DF7235" w:rsidP="00C72C6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3DB" w:rsidRDefault="00DF7235" w:rsidP="00C72C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DB" w:rsidRDefault="00DF7235" w:rsidP="00C72C6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6803DB" w:rsidRDefault="00DF7235" w:rsidP="00C72C60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DB" w:rsidRDefault="00DF7235" w:rsidP="00C72C60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2CC"/>
    <w:multiLevelType w:val="hybridMultilevel"/>
    <w:tmpl w:val="BFBC3F3A"/>
    <w:lvl w:ilvl="0" w:tplc="543025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A73E2"/>
    <w:multiLevelType w:val="hybridMultilevel"/>
    <w:tmpl w:val="87240E3E"/>
    <w:lvl w:ilvl="0" w:tplc="DB7824EC">
      <w:start w:val="2"/>
      <w:numFmt w:val="decimal"/>
      <w:lvlText w:val="（%1）"/>
      <w:lvlJc w:val="left"/>
      <w:pPr>
        <w:ind w:left="960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38500AA9"/>
    <w:multiLevelType w:val="hybridMultilevel"/>
    <w:tmpl w:val="7130DE3A"/>
    <w:lvl w:ilvl="0" w:tplc="51942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08359C4"/>
    <w:multiLevelType w:val="hybridMultilevel"/>
    <w:tmpl w:val="46F8EACA"/>
    <w:lvl w:ilvl="0" w:tplc="88C2F2C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C222F2C"/>
    <w:multiLevelType w:val="hybridMultilevel"/>
    <w:tmpl w:val="9DEA9A06"/>
    <w:lvl w:ilvl="0" w:tplc="C82CF34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C9"/>
    <w:rsid w:val="00177395"/>
    <w:rsid w:val="00213FC9"/>
    <w:rsid w:val="00257E31"/>
    <w:rsid w:val="003817E6"/>
    <w:rsid w:val="00401A8A"/>
    <w:rsid w:val="005A1592"/>
    <w:rsid w:val="005F5087"/>
    <w:rsid w:val="006A1A5B"/>
    <w:rsid w:val="006C0FAB"/>
    <w:rsid w:val="007F1B99"/>
    <w:rsid w:val="00817D89"/>
    <w:rsid w:val="00927999"/>
    <w:rsid w:val="009873AE"/>
    <w:rsid w:val="00A6209A"/>
    <w:rsid w:val="00AB7B67"/>
    <w:rsid w:val="00BA42E3"/>
    <w:rsid w:val="00C235CA"/>
    <w:rsid w:val="00D500EE"/>
    <w:rsid w:val="00DF7235"/>
    <w:rsid w:val="00E6225A"/>
    <w:rsid w:val="00F05D4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B93D-BFE7-4E79-8627-456673EF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C9"/>
    <w:pPr>
      <w:ind w:firstLineChars="200" w:firstLine="420"/>
    </w:pPr>
    <w:rPr>
      <w:rFonts w:ascii="Calibri" w:hAnsi="Calibri" w:cs="Calibri"/>
      <w:szCs w:val="21"/>
    </w:rPr>
  </w:style>
  <w:style w:type="character" w:styleId="a4">
    <w:name w:val="Hyperlink"/>
    <w:uiPriority w:val="99"/>
    <w:unhideWhenUsed/>
    <w:rsid w:val="00A6209A"/>
    <w:rPr>
      <w:color w:val="0000FF"/>
      <w:u w:val="single"/>
    </w:rPr>
  </w:style>
  <w:style w:type="table" w:styleId="a5">
    <w:name w:val="Table Grid"/>
    <w:basedOn w:val="a1"/>
    <w:uiPriority w:val="59"/>
    <w:rsid w:val="005F508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nhideWhenUsed/>
    <w:rsid w:val="005F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F508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5F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F5087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5F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&#27719;&#24635;&#34920;&#30005;&#23376;&#31295;&#21457;&#33267;hnyxr@163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杨新瑞</dc:creator>
  <cp:keywords/>
  <dc:description/>
  <cp:lastModifiedBy>杨新瑞</cp:lastModifiedBy>
  <cp:revision>11</cp:revision>
  <dcterms:created xsi:type="dcterms:W3CDTF">2018-03-02T07:52:00Z</dcterms:created>
  <dcterms:modified xsi:type="dcterms:W3CDTF">2018-03-06T02:16:00Z</dcterms:modified>
</cp:coreProperties>
</file>