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80" w:rsidRPr="00C22DD4" w:rsidRDefault="003D7980" w:rsidP="003D7980">
      <w:pPr>
        <w:jc w:val="center"/>
        <w:rPr>
          <w:sz w:val="28"/>
          <w:szCs w:val="28"/>
        </w:rPr>
      </w:pPr>
      <w:r>
        <w:rPr>
          <w:rFonts w:hint="eastAsia"/>
          <w:sz w:val="28"/>
          <w:szCs w:val="28"/>
        </w:rPr>
        <w:t>2018</w:t>
      </w:r>
      <w:r>
        <w:rPr>
          <w:rFonts w:hint="eastAsia"/>
          <w:sz w:val="28"/>
          <w:szCs w:val="28"/>
        </w:rPr>
        <w:t>年小学语文总结（焦作）</w:t>
      </w:r>
    </w:p>
    <w:p w:rsidR="003D7980" w:rsidRPr="00FF1268" w:rsidRDefault="003D7980" w:rsidP="003D7980">
      <w:pPr>
        <w:rPr>
          <w:rFonts w:asciiTheme="minorEastAsia" w:hAnsiTheme="minorEastAsia"/>
          <w:sz w:val="24"/>
          <w:szCs w:val="24"/>
        </w:rPr>
      </w:pPr>
      <w:r w:rsidRPr="00FF1268">
        <w:rPr>
          <w:rFonts w:asciiTheme="minorEastAsia" w:hAnsiTheme="minorEastAsia" w:hint="eastAsia"/>
          <w:sz w:val="24"/>
          <w:szCs w:val="24"/>
        </w:rPr>
        <w:t>1.3月13号、14号，在解放区焦西小学举行了焦作市小学语文优质课选拔赛。2016年、2017年市小学语文优质课的</w:t>
      </w:r>
      <w:r w:rsidRPr="00FF1268">
        <w:rPr>
          <w:rFonts w:hint="eastAsia"/>
          <w:noProof/>
          <w:sz w:val="24"/>
          <w:szCs w:val="24"/>
        </w:rPr>
        <w:t>前</w:t>
      </w:r>
      <w:r w:rsidRPr="00FF1268">
        <w:rPr>
          <w:rFonts w:hint="eastAsia"/>
          <w:noProof/>
          <w:sz w:val="24"/>
          <w:szCs w:val="24"/>
        </w:rPr>
        <w:t>5</w:t>
      </w:r>
      <w:r w:rsidRPr="00FF1268">
        <w:rPr>
          <w:rFonts w:hint="eastAsia"/>
          <w:noProof/>
          <w:sz w:val="24"/>
          <w:szCs w:val="24"/>
        </w:rPr>
        <w:t>名教师作为选手参赛，</w:t>
      </w:r>
      <w:r w:rsidRPr="00FF1268">
        <w:rPr>
          <w:rFonts w:hint="eastAsia"/>
          <w:noProof/>
          <w:sz w:val="24"/>
          <w:szCs w:val="24"/>
        </w:rPr>
        <w:t>7</w:t>
      </w:r>
      <w:r w:rsidRPr="00FF1268">
        <w:rPr>
          <w:rFonts w:hint="eastAsia"/>
          <w:noProof/>
          <w:sz w:val="24"/>
          <w:szCs w:val="24"/>
        </w:rPr>
        <w:t>名县（市）、区教研员做评委。</w:t>
      </w:r>
      <w:r w:rsidRPr="00FF1268">
        <w:rPr>
          <w:rFonts w:hint="eastAsia"/>
          <w:noProof/>
          <w:sz w:val="24"/>
          <w:szCs w:val="24"/>
        </w:rPr>
        <w:t>10</w:t>
      </w:r>
      <w:r>
        <w:rPr>
          <w:rFonts w:hint="eastAsia"/>
          <w:noProof/>
          <w:sz w:val="24"/>
          <w:szCs w:val="24"/>
        </w:rPr>
        <w:t>位老师</w:t>
      </w:r>
      <w:r w:rsidRPr="00FF1268">
        <w:rPr>
          <w:rFonts w:hint="eastAsia"/>
          <w:noProof/>
          <w:sz w:val="24"/>
          <w:szCs w:val="24"/>
        </w:rPr>
        <w:t>精心设计教学流程，选择巧妙的切入点，</w:t>
      </w:r>
      <w:r>
        <w:rPr>
          <w:rFonts w:hint="eastAsia"/>
          <w:noProof/>
          <w:sz w:val="24"/>
          <w:szCs w:val="24"/>
        </w:rPr>
        <w:t>凸显了语言文字运用。</w:t>
      </w:r>
      <w:r>
        <w:rPr>
          <w:rFonts w:hint="eastAsia"/>
          <w:noProof/>
          <w:sz w:val="24"/>
          <w:szCs w:val="24"/>
        </w:rPr>
        <w:t>10</w:t>
      </w:r>
      <w:r>
        <w:rPr>
          <w:rFonts w:hint="eastAsia"/>
          <w:noProof/>
          <w:sz w:val="24"/>
          <w:szCs w:val="24"/>
        </w:rPr>
        <w:t>节课各具异彩，很好地展示了我市小学语文教学的最新成效，</w:t>
      </w:r>
      <w:r w:rsidRPr="00FF1268">
        <w:rPr>
          <w:rFonts w:hint="eastAsia"/>
          <w:noProof/>
          <w:sz w:val="24"/>
          <w:szCs w:val="24"/>
        </w:rPr>
        <w:t>彰显了教师的教育教学智慧。市实验小学的王文霞、马村区</w:t>
      </w:r>
      <w:r>
        <w:rPr>
          <w:rFonts w:hint="eastAsia"/>
          <w:noProof/>
          <w:sz w:val="24"/>
          <w:szCs w:val="24"/>
        </w:rPr>
        <w:t>小语教研员张学勤、中站区小语教研员李子拢三位老师针</w:t>
      </w:r>
      <w:r w:rsidRPr="00FF1268">
        <w:rPr>
          <w:rFonts w:hint="eastAsia"/>
          <w:noProof/>
          <w:sz w:val="24"/>
          <w:szCs w:val="24"/>
        </w:rPr>
        <w:t>做了点评，袁晓莉老师以《阅读教学应关注点、线、面》为题做了总结。全市共有</w:t>
      </w:r>
      <w:r w:rsidRPr="00FF1268">
        <w:rPr>
          <w:rFonts w:hint="eastAsia"/>
          <w:noProof/>
          <w:sz w:val="24"/>
          <w:szCs w:val="24"/>
        </w:rPr>
        <w:t>310</w:t>
      </w:r>
      <w:r w:rsidRPr="00FF1268">
        <w:rPr>
          <w:rFonts w:hint="eastAsia"/>
          <w:noProof/>
          <w:sz w:val="24"/>
          <w:szCs w:val="24"/>
        </w:rPr>
        <w:t>余名教师参会。</w:t>
      </w:r>
    </w:p>
    <w:p w:rsidR="003D7980" w:rsidRPr="00F31034" w:rsidRDefault="003D7980" w:rsidP="003D7980">
      <w:pPr>
        <w:rPr>
          <w:rFonts w:asciiTheme="minorEastAsia" w:hAnsiTheme="minorEastAsia"/>
          <w:sz w:val="24"/>
          <w:szCs w:val="24"/>
        </w:rPr>
      </w:pPr>
      <w:r>
        <w:rPr>
          <w:rFonts w:asciiTheme="minorEastAsia" w:hAnsiTheme="minorEastAsia"/>
          <w:noProof/>
          <w:sz w:val="24"/>
          <w:szCs w:val="24"/>
        </w:rPr>
        <w:drawing>
          <wp:inline distT="0" distB="0" distL="0" distR="0">
            <wp:extent cx="5225811" cy="2587924"/>
            <wp:effectExtent l="19050" t="0" r="0" b="0"/>
            <wp:docPr id="10" name="图片 9" descr="微信图片_20180315104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315104724.jpg"/>
                    <pic:cNvPicPr/>
                  </pic:nvPicPr>
                  <pic:blipFill>
                    <a:blip r:embed="rId4" cstate="print"/>
                    <a:stretch>
                      <a:fillRect/>
                    </a:stretch>
                  </pic:blipFill>
                  <pic:spPr>
                    <a:xfrm>
                      <a:off x="0" y="0"/>
                      <a:ext cx="5231474" cy="2590728"/>
                    </a:xfrm>
                    <a:prstGeom prst="rect">
                      <a:avLst/>
                    </a:prstGeom>
                  </pic:spPr>
                </pic:pic>
              </a:graphicData>
            </a:graphic>
          </wp:inline>
        </w:drawing>
      </w: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r>
        <w:rPr>
          <w:rFonts w:asciiTheme="minorEastAsia" w:hAnsiTheme="minorEastAsia"/>
          <w:noProof/>
          <w:sz w:val="24"/>
          <w:szCs w:val="24"/>
        </w:rPr>
        <w:drawing>
          <wp:inline distT="0" distB="0" distL="0" distR="0">
            <wp:extent cx="5274310" cy="1624965"/>
            <wp:effectExtent l="19050" t="0" r="2540" b="0"/>
            <wp:docPr id="9" name="图片 7" descr="微信图片_20180315104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315104740.jpg"/>
                    <pic:cNvPicPr/>
                  </pic:nvPicPr>
                  <pic:blipFill>
                    <a:blip r:embed="rId5" cstate="print"/>
                    <a:stretch>
                      <a:fillRect/>
                    </a:stretch>
                  </pic:blipFill>
                  <pic:spPr>
                    <a:xfrm>
                      <a:off x="0" y="0"/>
                      <a:ext cx="5274310" cy="1624965"/>
                    </a:xfrm>
                    <a:prstGeom prst="rect">
                      <a:avLst/>
                    </a:prstGeom>
                  </pic:spPr>
                </pic:pic>
              </a:graphicData>
            </a:graphic>
          </wp:inline>
        </w:drawing>
      </w:r>
    </w:p>
    <w:p w:rsidR="003D7980" w:rsidRPr="00503F5F" w:rsidRDefault="003D7980" w:rsidP="003D7980">
      <w:pPr>
        <w:rPr>
          <w:rFonts w:asciiTheme="minorEastAsia" w:hAnsiTheme="minor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Default="003D7980" w:rsidP="003D7980">
      <w:pPr>
        <w:rPr>
          <w:rFonts w:asciiTheme="minorEastAsia" w:hAnsiTheme="minorEastAsia" w:hint="eastAsia"/>
          <w:sz w:val="24"/>
          <w:szCs w:val="24"/>
        </w:rPr>
      </w:pPr>
    </w:p>
    <w:p w:rsidR="003D7980" w:rsidRPr="00503F5F" w:rsidRDefault="003D7980" w:rsidP="003D7980">
      <w:pPr>
        <w:rPr>
          <w:rFonts w:asciiTheme="minorEastAsia" w:hAnsiTheme="minorEastAsia"/>
          <w:sz w:val="24"/>
          <w:szCs w:val="24"/>
        </w:rPr>
      </w:pPr>
      <w:r>
        <w:rPr>
          <w:rFonts w:asciiTheme="minorEastAsia" w:hAnsiTheme="minorEastAsia" w:hint="eastAsia"/>
          <w:sz w:val="24"/>
          <w:szCs w:val="24"/>
        </w:rPr>
        <w:lastRenderedPageBreak/>
        <w:t>2.4月10号，在马村区待</w:t>
      </w:r>
      <w:proofErr w:type="gramStart"/>
      <w:r>
        <w:rPr>
          <w:rFonts w:asciiTheme="minorEastAsia" w:hAnsiTheme="minorEastAsia" w:hint="eastAsia"/>
          <w:sz w:val="24"/>
          <w:szCs w:val="24"/>
        </w:rPr>
        <w:t>王学校</w:t>
      </w:r>
      <w:proofErr w:type="gramEnd"/>
      <w:r>
        <w:rPr>
          <w:rFonts w:asciiTheme="minorEastAsia" w:hAnsiTheme="minorEastAsia" w:hint="eastAsia"/>
          <w:sz w:val="24"/>
          <w:szCs w:val="24"/>
        </w:rPr>
        <w:t>举行了省重点课题《小学语文阅读教学中审美教育的研究》阶段性交流会。解放、山阳、马村、武陟4个县区的14所实验校汇报了实验研究取得的阶段性成效、存在的问题和下一步的打算。袁晓莉老师结合大家的汇报，做了总结，安排了下一步的结题工作</w:t>
      </w:r>
    </w:p>
    <w:p w:rsidR="003D7980" w:rsidRPr="0051503D"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r>
        <w:rPr>
          <w:rFonts w:asciiTheme="minorEastAsia" w:hAnsiTheme="minorEastAsia"/>
          <w:noProof/>
          <w:sz w:val="24"/>
          <w:szCs w:val="24"/>
        </w:rPr>
        <w:drawing>
          <wp:inline distT="0" distB="0" distL="0" distR="0">
            <wp:extent cx="5275029" cy="3381555"/>
            <wp:effectExtent l="19050" t="0" r="1821" b="0"/>
            <wp:docPr id="6" name="图片 5" descr="微信图片_20180411114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11114954.jpg"/>
                    <pic:cNvPicPr/>
                  </pic:nvPicPr>
                  <pic:blipFill>
                    <a:blip r:embed="rId6"/>
                    <a:stretch>
                      <a:fillRect/>
                    </a:stretch>
                  </pic:blipFill>
                  <pic:spPr>
                    <a:xfrm>
                      <a:off x="0" y="0"/>
                      <a:ext cx="5274310" cy="3381094"/>
                    </a:xfrm>
                    <a:prstGeom prst="rect">
                      <a:avLst/>
                    </a:prstGeom>
                  </pic:spPr>
                </pic:pic>
              </a:graphicData>
            </a:graphic>
          </wp:inline>
        </w:drawing>
      </w: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Default="003D7980" w:rsidP="003D7980">
      <w:pPr>
        <w:rPr>
          <w:rFonts w:asciiTheme="minorEastAsia" w:hAnsiTheme="minorEastAsia" w:hint="eastAsia"/>
          <w:sz w:val="24"/>
          <w:szCs w:val="24"/>
        </w:rPr>
      </w:pPr>
      <w:r>
        <w:rPr>
          <w:rFonts w:asciiTheme="minorEastAsia" w:hAnsiTheme="minorEastAsia"/>
          <w:noProof/>
          <w:sz w:val="24"/>
          <w:szCs w:val="24"/>
        </w:rPr>
        <w:drawing>
          <wp:inline distT="0" distB="0" distL="0" distR="0">
            <wp:extent cx="5275027" cy="3364302"/>
            <wp:effectExtent l="19050" t="0" r="1823" b="0"/>
            <wp:docPr id="8" name="图片 7" descr="微信图片_20180502115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502115549.jpg"/>
                    <pic:cNvPicPr/>
                  </pic:nvPicPr>
                  <pic:blipFill>
                    <a:blip r:embed="rId7"/>
                    <a:stretch>
                      <a:fillRect/>
                    </a:stretch>
                  </pic:blipFill>
                  <pic:spPr>
                    <a:xfrm>
                      <a:off x="0" y="0"/>
                      <a:ext cx="5274310" cy="3363845"/>
                    </a:xfrm>
                    <a:prstGeom prst="rect">
                      <a:avLst/>
                    </a:prstGeom>
                  </pic:spPr>
                </pic:pic>
              </a:graphicData>
            </a:graphic>
          </wp:inline>
        </w:drawing>
      </w:r>
    </w:p>
    <w:p w:rsidR="003D7980" w:rsidRPr="0051503D" w:rsidRDefault="003D7980" w:rsidP="003D7980">
      <w:pPr>
        <w:widowControl/>
        <w:shd w:val="clear" w:color="auto" w:fill="FFFFFF"/>
        <w:spacing w:line="555" w:lineRule="atLeast"/>
        <w:jc w:val="left"/>
        <w:rPr>
          <w:rFonts w:asciiTheme="minorEastAsia" w:hAnsiTheme="minorEastAsia" w:cs="Helvetica"/>
          <w:color w:val="3E3E3E"/>
          <w:kern w:val="0"/>
          <w:sz w:val="24"/>
          <w:szCs w:val="24"/>
        </w:rPr>
      </w:pPr>
      <w:r w:rsidRPr="0051503D">
        <w:rPr>
          <w:rFonts w:asciiTheme="minorEastAsia" w:hAnsiTheme="minorEastAsia" w:hint="eastAsia"/>
          <w:sz w:val="24"/>
          <w:szCs w:val="24"/>
        </w:rPr>
        <w:lastRenderedPageBreak/>
        <w:t>3.</w:t>
      </w:r>
      <w:r w:rsidRPr="0051503D">
        <w:rPr>
          <w:rFonts w:asciiTheme="minorEastAsia" w:hAnsiTheme="minorEastAsia" w:cs="Helvetica" w:hint="eastAsia"/>
          <w:color w:val="3E3E3E"/>
          <w:kern w:val="0"/>
          <w:sz w:val="24"/>
          <w:szCs w:val="24"/>
        </w:rPr>
        <w:t xml:space="preserve"> 4月27日上午，2018年焦作市二年级小学语文统编教材观摩研讨会在沁阳市实验小学成功举办，沁阳实验小学的马春梅老师执教《传统节日》，孟州大定小学的</w:t>
      </w:r>
      <w:proofErr w:type="gramStart"/>
      <w:r w:rsidRPr="0051503D">
        <w:rPr>
          <w:rFonts w:asciiTheme="minorEastAsia" w:hAnsiTheme="minorEastAsia" w:cs="Helvetica" w:hint="eastAsia"/>
          <w:color w:val="3E3E3E"/>
          <w:kern w:val="0"/>
          <w:sz w:val="24"/>
          <w:szCs w:val="24"/>
        </w:rPr>
        <w:t>党玲芬老师</w:t>
      </w:r>
      <w:proofErr w:type="gramEnd"/>
      <w:r w:rsidRPr="0051503D">
        <w:rPr>
          <w:rFonts w:asciiTheme="minorEastAsia" w:hAnsiTheme="minorEastAsia" w:cs="Helvetica" w:hint="eastAsia"/>
          <w:color w:val="3E3E3E"/>
          <w:kern w:val="0"/>
          <w:sz w:val="24"/>
          <w:szCs w:val="24"/>
        </w:rPr>
        <w:t>执教《我是一只小虫子》，示范区实验学校的王潇老师执教《神州谣》，市教研员袁晓莉老师对三节课做了点评。并做报告《小学语文识字教学与阅读教学的整合研究》。来自全市小学的教师和教研员共计360余人参加此次活动。</w:t>
      </w: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r>
        <w:rPr>
          <w:rFonts w:asciiTheme="minorEastAsia" w:hAnsiTheme="minorEastAsia"/>
          <w:noProof/>
          <w:sz w:val="24"/>
          <w:szCs w:val="24"/>
        </w:rPr>
        <w:drawing>
          <wp:inline distT="0" distB="0" distL="0" distR="0">
            <wp:extent cx="5266938" cy="2078966"/>
            <wp:effectExtent l="19050" t="0" r="0" b="0"/>
            <wp:docPr id="1" name="图片 0" descr="微信图片_20180428152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28152346.jpg"/>
                    <pic:cNvPicPr/>
                  </pic:nvPicPr>
                  <pic:blipFill>
                    <a:blip r:embed="rId8"/>
                    <a:stretch>
                      <a:fillRect/>
                    </a:stretch>
                  </pic:blipFill>
                  <pic:spPr>
                    <a:xfrm>
                      <a:off x="0" y="0"/>
                      <a:ext cx="5274310" cy="2081876"/>
                    </a:xfrm>
                    <a:prstGeom prst="rect">
                      <a:avLst/>
                    </a:prstGeom>
                  </pic:spPr>
                </pic:pic>
              </a:graphicData>
            </a:graphic>
          </wp:inline>
        </w:drawing>
      </w: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r>
        <w:rPr>
          <w:rFonts w:asciiTheme="minorEastAsia" w:hAnsiTheme="minorEastAsia" w:hint="eastAsia"/>
          <w:noProof/>
          <w:sz w:val="24"/>
          <w:szCs w:val="24"/>
        </w:rPr>
        <w:drawing>
          <wp:inline distT="0" distB="0" distL="0" distR="0">
            <wp:extent cx="5274310" cy="3956050"/>
            <wp:effectExtent l="19050" t="0" r="2540" b="0"/>
            <wp:docPr id="2" name="图片 5" descr="微信图片_2018042815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28152304.jpg"/>
                    <pic:cNvPicPr/>
                  </pic:nvPicPr>
                  <pic:blipFill>
                    <a:blip r:embed="rId9"/>
                    <a:stretch>
                      <a:fillRect/>
                    </a:stretch>
                  </pic:blipFill>
                  <pic:spPr>
                    <a:xfrm>
                      <a:off x="0" y="0"/>
                      <a:ext cx="5274310" cy="3956050"/>
                    </a:xfrm>
                    <a:prstGeom prst="rect">
                      <a:avLst/>
                    </a:prstGeom>
                  </pic:spPr>
                </pic:pic>
              </a:graphicData>
            </a:graphic>
          </wp:inline>
        </w:drawing>
      </w: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Pr="00503F5F" w:rsidRDefault="003D7980" w:rsidP="003D7980">
      <w:pPr>
        <w:rPr>
          <w:rFonts w:asciiTheme="minorEastAsia" w:hAnsiTheme="minorEastAsia"/>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p w:rsidR="003D7980" w:rsidRDefault="003D7980" w:rsidP="003D7980">
      <w:pPr>
        <w:rPr>
          <w:rFonts w:asciiTheme="minorEastAsia" w:hAnsiTheme="minorEastAsia"/>
          <w:b/>
          <w:sz w:val="24"/>
          <w:szCs w:val="24"/>
        </w:rPr>
      </w:pPr>
    </w:p>
    <w:sectPr w:rsidR="003D7980" w:rsidSect="00B34C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7980"/>
    <w:rsid w:val="003D7980"/>
    <w:rsid w:val="00B51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7980"/>
    <w:rPr>
      <w:sz w:val="18"/>
      <w:szCs w:val="18"/>
    </w:rPr>
  </w:style>
  <w:style w:type="character" w:customStyle="1" w:styleId="Char">
    <w:name w:val="批注框文本 Char"/>
    <w:basedOn w:val="a0"/>
    <w:link w:val="a3"/>
    <w:uiPriority w:val="99"/>
    <w:semiHidden/>
    <w:rsid w:val="003D79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ZGC</cp:lastModifiedBy>
  <cp:revision>1</cp:revision>
  <dcterms:created xsi:type="dcterms:W3CDTF">2018-06-04T09:58:00Z</dcterms:created>
  <dcterms:modified xsi:type="dcterms:W3CDTF">2018-06-04T10:03:00Z</dcterms:modified>
</cp:coreProperties>
</file>